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1A" w:rsidRDefault="0095531A" w:rsidP="006925A8">
      <w:pPr>
        <w:spacing w:before="240"/>
        <w:ind w:right="-130"/>
        <w:jc w:val="center"/>
        <w:rPr>
          <w:rFonts w:ascii="Georgia" w:hAnsi="Georgia" w:cs="Arial"/>
          <w:b/>
          <w:spacing w:val="20"/>
          <w:sz w:val="48"/>
          <w:szCs w:val="48"/>
        </w:rPr>
      </w:pPr>
    </w:p>
    <w:p w:rsidR="006925A8" w:rsidRPr="0095531A" w:rsidRDefault="006925A8" w:rsidP="006925A8">
      <w:pPr>
        <w:spacing w:before="240"/>
        <w:ind w:right="-130"/>
        <w:jc w:val="center"/>
        <w:rPr>
          <w:rFonts w:ascii="Georgia" w:hAnsi="Georgia" w:cs="Arial"/>
          <w:b/>
          <w:spacing w:val="20"/>
          <w:sz w:val="48"/>
          <w:szCs w:val="48"/>
        </w:rPr>
      </w:pPr>
      <w:r w:rsidRPr="0095531A">
        <w:rPr>
          <w:rFonts w:ascii="Georgia" w:hAnsi="Georgia" w:cs="Arial"/>
          <w:b/>
          <w:spacing w:val="20"/>
          <w:sz w:val="48"/>
          <w:szCs w:val="48"/>
        </w:rPr>
        <w:t>PLAN DE LUTTE</w:t>
      </w:r>
    </w:p>
    <w:p w:rsidR="006925A8" w:rsidRPr="0095531A" w:rsidRDefault="006925A8" w:rsidP="006925A8">
      <w:pPr>
        <w:ind w:right="-133"/>
        <w:jc w:val="center"/>
        <w:rPr>
          <w:rFonts w:ascii="Georgia" w:hAnsi="Georgia" w:cs="Arial"/>
          <w:b/>
          <w:spacing w:val="20"/>
          <w:sz w:val="48"/>
          <w:szCs w:val="48"/>
        </w:rPr>
      </w:pPr>
      <w:r w:rsidRPr="0095531A">
        <w:rPr>
          <w:rFonts w:ascii="Georgia" w:hAnsi="Georgia" w:cs="Arial"/>
          <w:b/>
          <w:spacing w:val="20"/>
          <w:sz w:val="48"/>
          <w:szCs w:val="48"/>
        </w:rPr>
        <w:t>CONTRE L’INTIMIDATION</w:t>
      </w:r>
    </w:p>
    <w:p w:rsidR="006925A8" w:rsidRPr="0095531A" w:rsidRDefault="00D54F6B" w:rsidP="006925A8">
      <w:pPr>
        <w:ind w:right="-133"/>
        <w:jc w:val="center"/>
        <w:rPr>
          <w:rFonts w:ascii="Georgia" w:hAnsi="Georgia" w:cs="Calibri"/>
          <w:b/>
          <w:sz w:val="48"/>
          <w:szCs w:val="48"/>
        </w:rPr>
      </w:pPr>
      <w:r w:rsidRPr="0095531A">
        <w:rPr>
          <w:rFonts w:ascii="Georgia" w:hAnsi="Georgia"/>
          <w:b/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520700</wp:posOffset>
            </wp:positionV>
            <wp:extent cx="4362450" cy="3980815"/>
            <wp:effectExtent l="0" t="0" r="0" b="0"/>
            <wp:wrapNone/>
            <wp:docPr id="313" name="irc_mi" descr="Résultats de recherche d'images pour « intimidatio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ntimidatio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9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A8" w:rsidRPr="0095531A">
        <w:rPr>
          <w:rFonts w:ascii="Georgia" w:hAnsi="Georgia" w:cs="Arial"/>
          <w:b/>
          <w:spacing w:val="20"/>
          <w:sz w:val="48"/>
          <w:szCs w:val="48"/>
        </w:rPr>
        <w:t>ET LA VIOLENCE À L’ÉCOLE</w:t>
      </w:r>
      <w:r w:rsidRPr="0095531A">
        <w:rPr>
          <w:rFonts w:ascii="Georgia" w:hAnsi="Georgia"/>
          <w:b/>
          <w:noProof/>
          <w:sz w:val="48"/>
          <w:szCs w:val="48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8351520</wp:posOffset>
                </wp:positionV>
                <wp:extent cx="3393440" cy="441960"/>
                <wp:effectExtent l="12065" t="12700" r="13970" b="1206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E2" w:rsidRDefault="00E839E2" w:rsidP="00E839E2">
                            <w:pPr>
                              <w:spacing w:after="0" w:line="240" w:lineRule="auto"/>
                            </w:pPr>
                            <w:r>
                              <w:t>Document adopté par le conseil d’établissement :</w:t>
                            </w:r>
                          </w:p>
                          <w:p w:rsidR="00E839E2" w:rsidRDefault="00E839E2" w:rsidP="00E839E2">
                            <w:pPr>
                              <w:spacing w:after="0" w:line="240" w:lineRule="auto"/>
                            </w:pPr>
                            <w:r w:rsidRPr="006925A8">
                              <w:t>Le</w:t>
                            </w:r>
                            <w:r w:rsidR="00CE7A56" w:rsidRPr="006925A8">
                              <w:t xml:space="preserve"> _________________</w:t>
                            </w:r>
                            <w:proofErr w:type="gramStart"/>
                            <w:r w:rsidR="00CE7A56" w:rsidRPr="006925A8">
                              <w:t xml:space="preserve">_  </w:t>
                            </w:r>
                            <w:r w:rsidRPr="006925A8">
                              <w:t>R</w:t>
                            </w:r>
                            <w:r w:rsidR="00CE7A56" w:rsidRPr="006925A8">
                              <w:t>ésolution</w:t>
                            </w:r>
                            <w:proofErr w:type="gramEnd"/>
                            <w:r w:rsidR="00CE7A56" w:rsidRPr="006925A8">
                              <w:t> 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8pt;margin-top:657.6pt;width:267.2pt;height:34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">
                <v:textbox style="mso-fit-shape-to-text:t">
                  <w:txbxContent>
                    <w:p w:rsidR="00E839E2" w:rsidRDefault="00E839E2" w:rsidP="00E839E2">
                      <w:pPr>
                        <w:spacing w:after="0" w:line="240" w:lineRule="auto"/>
                      </w:pPr>
                      <w:r>
                        <w:t>Document adopté par le conseil d’établissement :</w:t>
                      </w:r>
                    </w:p>
                    <w:p w:rsidR="00E839E2" w:rsidRDefault="00E839E2" w:rsidP="00E839E2">
                      <w:pPr>
                        <w:spacing w:after="0" w:line="240" w:lineRule="auto"/>
                      </w:pPr>
                      <w:r w:rsidRPr="006925A8">
                        <w:t>Le</w:t>
                      </w:r>
                      <w:r w:rsidR="00CE7A56" w:rsidRPr="006925A8">
                        <w:t xml:space="preserve"> __________________  </w:t>
                      </w:r>
                      <w:r w:rsidRPr="006925A8">
                        <w:t>R</w:t>
                      </w:r>
                      <w:r w:rsidR="00CE7A56" w:rsidRPr="006925A8">
                        <w:t>ésolution :  ______________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/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Pr="006925A8" w:rsidRDefault="006925A8" w:rsidP="006925A8">
      <w:pPr>
        <w:rPr>
          <w:rFonts w:cs="Calibri"/>
          <w:sz w:val="24"/>
          <w:szCs w:val="24"/>
        </w:rPr>
      </w:pPr>
    </w:p>
    <w:p w:rsidR="006925A8" w:rsidRDefault="006925A8" w:rsidP="006925A8">
      <w:pPr>
        <w:jc w:val="center"/>
        <w:rPr>
          <w:rFonts w:ascii="BodoniDBla" w:hAnsi="BodoniDBla"/>
          <w:b/>
          <w:sz w:val="96"/>
          <w:szCs w:val="96"/>
        </w:rPr>
      </w:pPr>
      <w:r w:rsidRPr="00321077">
        <w:rPr>
          <w:rFonts w:ascii="BodoniDBla" w:hAnsi="BodoniDBla"/>
          <w:b/>
          <w:color w:val="538135"/>
          <w:sz w:val="96"/>
          <w:szCs w:val="96"/>
        </w:rPr>
        <w:t>2</w:t>
      </w:r>
      <w:r w:rsidRPr="00321077">
        <w:rPr>
          <w:rFonts w:ascii="BodoniDBla" w:hAnsi="BodoniDBla"/>
          <w:b/>
          <w:color w:val="C45911"/>
          <w:sz w:val="96"/>
          <w:szCs w:val="96"/>
        </w:rPr>
        <w:t>0</w:t>
      </w:r>
      <w:r w:rsidRPr="0095531A">
        <w:rPr>
          <w:rFonts w:ascii="BodoniDBla" w:hAnsi="BodoniDBla"/>
          <w:b/>
          <w:color w:val="C00000"/>
          <w:sz w:val="96"/>
          <w:szCs w:val="96"/>
        </w:rPr>
        <w:t>1</w:t>
      </w:r>
      <w:r w:rsidR="00D54F6B">
        <w:rPr>
          <w:rFonts w:ascii="BodoniDBla" w:hAnsi="BodoniDBla"/>
          <w:b/>
          <w:color w:val="FF3399"/>
          <w:sz w:val="96"/>
          <w:szCs w:val="96"/>
        </w:rPr>
        <w:t>8</w:t>
      </w:r>
      <w:r>
        <w:rPr>
          <w:rFonts w:ascii="BodoniDBla" w:hAnsi="BodoniDBla"/>
          <w:b/>
          <w:sz w:val="96"/>
          <w:szCs w:val="96"/>
        </w:rPr>
        <w:t>-</w:t>
      </w:r>
      <w:r w:rsidRPr="0095531A">
        <w:rPr>
          <w:rFonts w:ascii="BodoniDBla" w:hAnsi="BodoniDBla"/>
          <w:b/>
          <w:color w:val="CC3399"/>
          <w:sz w:val="96"/>
          <w:szCs w:val="96"/>
        </w:rPr>
        <w:t>2</w:t>
      </w:r>
      <w:r w:rsidRPr="0095531A">
        <w:rPr>
          <w:rFonts w:ascii="BodoniDBla" w:hAnsi="BodoniDBla"/>
          <w:b/>
          <w:color w:val="9900CC"/>
          <w:sz w:val="96"/>
          <w:szCs w:val="96"/>
        </w:rPr>
        <w:t>0</w:t>
      </w:r>
      <w:r w:rsidRPr="00321077">
        <w:rPr>
          <w:rFonts w:ascii="BodoniDBla" w:hAnsi="BodoniDBla"/>
          <w:b/>
          <w:color w:val="2E74B5"/>
          <w:sz w:val="96"/>
          <w:szCs w:val="96"/>
        </w:rPr>
        <w:t>1</w:t>
      </w:r>
      <w:r w:rsidR="00D54F6B">
        <w:rPr>
          <w:rFonts w:ascii="BodoniDBla" w:hAnsi="BodoniDBla"/>
          <w:b/>
          <w:color w:val="538135"/>
          <w:sz w:val="96"/>
          <w:szCs w:val="96"/>
        </w:rPr>
        <w:t>9</w:t>
      </w:r>
    </w:p>
    <w:p w:rsidR="006925A8" w:rsidRDefault="006925A8" w:rsidP="0095531A">
      <w:pPr>
        <w:jc w:val="center"/>
        <w:rPr>
          <w:rFonts w:cs="Calibri"/>
          <w:sz w:val="24"/>
          <w:szCs w:val="24"/>
        </w:rPr>
      </w:pPr>
      <w:r w:rsidRPr="00321077">
        <w:rPr>
          <w:rFonts w:ascii="Georgia" w:hAnsi="Georgia"/>
          <w:b/>
          <w:color w:val="2F5496"/>
          <w:sz w:val="40"/>
          <w:szCs w:val="40"/>
        </w:rPr>
        <w:t>École Marie-Assomption de Guigues</w:t>
      </w:r>
      <w:hyperlink r:id="rId12" w:history="1"/>
    </w:p>
    <w:p w:rsidR="00F51D19" w:rsidRPr="00726C67" w:rsidRDefault="00D54F6B" w:rsidP="006925A8">
      <w:pPr>
        <w:ind w:right="-133"/>
        <w:jc w:val="center"/>
        <w:rPr>
          <w:b/>
          <w:sz w:val="28"/>
          <w:szCs w:val="28"/>
        </w:rPr>
      </w:pPr>
      <w:r w:rsidRPr="006925A8">
        <w:rPr>
          <w:rFonts w:ascii="Georgia" w:hAnsi="Georgia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30480</wp:posOffset>
                </wp:positionV>
                <wp:extent cx="3393440" cy="441960"/>
                <wp:effectExtent l="12065" t="12700" r="13970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5A8" w:rsidRDefault="006925A8" w:rsidP="006925A8">
                            <w:pPr>
                              <w:spacing w:after="0" w:line="240" w:lineRule="auto"/>
                            </w:pPr>
                            <w:r>
                              <w:t>Document adopté par le conseil d’établissement :</w:t>
                            </w:r>
                          </w:p>
                          <w:p w:rsidR="006925A8" w:rsidRDefault="005016C6" w:rsidP="006925A8">
                            <w:pPr>
                              <w:spacing w:after="0" w:line="240" w:lineRule="auto"/>
                            </w:pPr>
                            <w:r>
                              <w:t>Le 27</w:t>
                            </w:r>
                            <w:r w:rsidRPr="005016C6">
                              <w:rPr>
                                <w:u w:val="single"/>
                              </w:rPr>
                              <w:t xml:space="preserve"> septembre 2018</w:t>
                            </w:r>
                            <w:r>
                              <w:t xml:space="preserve"> </w:t>
                            </w:r>
                            <w:r w:rsidR="00742F80" w:rsidRPr="006925A8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742F80" w:rsidRPr="006925A8">
                              <w:t>Résolution</w:t>
                            </w:r>
                            <w:r w:rsidR="006925A8" w:rsidRPr="006925A8">
                              <w:t xml:space="preserve"> :  </w:t>
                            </w:r>
                            <w:r w:rsidRPr="005016C6">
                              <w:rPr>
                                <w:u w:val="single"/>
                              </w:rPr>
                              <w:t>CE-18/19- 779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0.8pt;margin-top:2.4pt;width:267.2pt;height:34.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" strokecolor="#f39">
                <v:textbox style="mso-fit-shape-to-text:t">
                  <w:txbxContent>
                    <w:p w:rsidR="006925A8" w:rsidRDefault="006925A8" w:rsidP="006925A8">
                      <w:pPr>
                        <w:spacing w:after="0" w:line="240" w:lineRule="auto"/>
                      </w:pPr>
                      <w:r>
                        <w:t>Document adopté par le conseil d’établissement :</w:t>
                      </w:r>
                    </w:p>
                    <w:p w:rsidR="006925A8" w:rsidRDefault="005016C6" w:rsidP="006925A8">
                      <w:pPr>
                        <w:spacing w:after="0" w:line="240" w:lineRule="auto"/>
                      </w:pPr>
                      <w:r>
                        <w:t>Le 27</w:t>
                      </w:r>
                      <w:r w:rsidRPr="005016C6">
                        <w:rPr>
                          <w:u w:val="single"/>
                        </w:rPr>
                        <w:t xml:space="preserve"> septembre 2018</w:t>
                      </w:r>
                      <w:r>
                        <w:t xml:space="preserve"> </w:t>
                      </w:r>
                      <w:r w:rsidR="00742F80" w:rsidRPr="006925A8">
                        <w:t xml:space="preserve"> </w:t>
                      </w:r>
                      <w:r>
                        <w:t xml:space="preserve">  </w:t>
                      </w:r>
                      <w:r w:rsidR="00742F80" w:rsidRPr="006925A8">
                        <w:t>Résolution</w:t>
                      </w:r>
                      <w:r w:rsidR="006925A8" w:rsidRPr="006925A8">
                        <w:t xml:space="preserve"> :  </w:t>
                      </w:r>
                      <w:r w:rsidRPr="005016C6">
                        <w:rPr>
                          <w:u w:val="single"/>
                        </w:rPr>
                        <w:t>CE-18/19- 779</w:t>
                      </w:r>
                    </w:p>
                  </w:txbxContent>
                </v:textbox>
              </v:shape>
            </w:pict>
          </mc:Fallback>
        </mc:AlternateContent>
      </w:r>
      <w:r w:rsidR="00653235" w:rsidRPr="006925A8">
        <w:rPr>
          <w:rFonts w:cs="Calibri"/>
          <w:sz w:val="24"/>
          <w:szCs w:val="24"/>
        </w:rPr>
        <w:br w:type="page"/>
      </w:r>
      <w:r w:rsidR="00F02598">
        <w:rPr>
          <w:b/>
          <w:sz w:val="28"/>
          <w:szCs w:val="28"/>
        </w:rPr>
        <w:lastRenderedPageBreak/>
        <w:t xml:space="preserve"> M</w:t>
      </w:r>
      <w:r w:rsidR="0096604D" w:rsidRPr="00726C67">
        <w:rPr>
          <w:b/>
          <w:sz w:val="28"/>
          <w:szCs w:val="28"/>
        </w:rPr>
        <w:t>ise en contexte</w:t>
      </w:r>
      <w:r w:rsidR="002B5358" w:rsidRPr="00726C67">
        <w:rPr>
          <w:b/>
          <w:sz w:val="28"/>
          <w:szCs w:val="28"/>
        </w:rPr>
        <w:t> </w:t>
      </w:r>
    </w:p>
    <w:p w:rsidR="00D928F4" w:rsidRDefault="00F02598" w:rsidP="00AB204C">
      <w:pPr>
        <w:spacing w:after="0" w:line="240" w:lineRule="auto"/>
        <w:outlineLvl w:val="0"/>
        <w:rPr>
          <w:rFonts w:eastAsia="Times New Roman" w:cs="Calibri"/>
          <w:b/>
          <w:i/>
          <w:sz w:val="24"/>
          <w:szCs w:val="24"/>
          <w:lang w:eastAsia="fr-CA"/>
        </w:rPr>
      </w:pPr>
      <w:r>
        <w:rPr>
          <w:rFonts w:cs="Calibri"/>
          <w:sz w:val="24"/>
          <w:szCs w:val="24"/>
        </w:rPr>
        <w:t xml:space="preserve">La loi 56 visant à prévenir et à combattre l’intimidation </w:t>
      </w:r>
      <w:r w:rsidR="00F271C6">
        <w:rPr>
          <w:rFonts w:cs="Calibri"/>
          <w:sz w:val="24"/>
          <w:szCs w:val="24"/>
        </w:rPr>
        <w:t>et la violence à l’école adoptée</w:t>
      </w:r>
      <w:r>
        <w:rPr>
          <w:rFonts w:cs="Calibri"/>
          <w:sz w:val="24"/>
          <w:szCs w:val="24"/>
        </w:rPr>
        <w:t xml:space="preserve"> par l’Assemblée nationale le 12 juin 2012, </w:t>
      </w:r>
      <w:r w:rsidR="00D928F4">
        <w:rPr>
          <w:rFonts w:cs="Calibri"/>
          <w:sz w:val="24"/>
          <w:szCs w:val="24"/>
        </w:rPr>
        <w:t xml:space="preserve">précise les devoirs et responsabilités des acteurs concernés et prévoit que chaque école </w:t>
      </w:r>
      <w:r w:rsidR="00D928F4" w:rsidRPr="00F5296C">
        <w:rPr>
          <w:rFonts w:cs="Calibri"/>
          <w:b/>
          <w:sz w:val="24"/>
          <w:szCs w:val="24"/>
        </w:rPr>
        <w:t>offre un milieu d’apprentissage sain et sécuritaire</w:t>
      </w:r>
      <w:r w:rsidR="00D928F4">
        <w:rPr>
          <w:rFonts w:cs="Calibri"/>
          <w:sz w:val="24"/>
          <w:szCs w:val="24"/>
        </w:rPr>
        <w:t xml:space="preserve"> à l’abri de </w:t>
      </w:r>
      <w:r w:rsidR="003D690A">
        <w:rPr>
          <w:rFonts w:cs="Calibri"/>
          <w:sz w:val="24"/>
          <w:szCs w:val="24"/>
        </w:rPr>
        <w:t>toute forme</w:t>
      </w:r>
      <w:r w:rsidR="00D928F4">
        <w:rPr>
          <w:rFonts w:cs="Calibri"/>
          <w:sz w:val="24"/>
          <w:szCs w:val="24"/>
        </w:rPr>
        <w:t xml:space="preserve"> d’intimidation ou de violence.  Pour ce faire, nous avons l’obligation en tant qu’établissement d’enseignement, d’adopter et de mettre en œuvre un plan de lutte contre l’intimidation et la vi</w:t>
      </w:r>
      <w:r w:rsidR="001B1B72">
        <w:rPr>
          <w:rFonts w:cs="Calibri"/>
          <w:sz w:val="24"/>
          <w:szCs w:val="24"/>
        </w:rPr>
        <w:t>olence.  Ce plan rejoint le but 4 de la</w:t>
      </w:r>
      <w:r w:rsidR="00D928F4">
        <w:rPr>
          <w:rFonts w:cs="Calibri"/>
          <w:sz w:val="24"/>
          <w:szCs w:val="24"/>
        </w:rPr>
        <w:t xml:space="preserve"> convention de gestion et de réussite éducative </w:t>
      </w:r>
      <w:r w:rsidR="001B1B72">
        <w:rPr>
          <w:rFonts w:cs="Calibri"/>
          <w:sz w:val="24"/>
          <w:szCs w:val="24"/>
        </w:rPr>
        <w:t>de notre école</w:t>
      </w:r>
      <w:r w:rsidR="00D928F4">
        <w:rPr>
          <w:rFonts w:cs="Calibri"/>
          <w:sz w:val="24"/>
          <w:szCs w:val="24"/>
        </w:rPr>
        <w:t xml:space="preserve">: </w:t>
      </w:r>
      <w:r w:rsidR="00D928F4" w:rsidRPr="00FA3239">
        <w:rPr>
          <w:rFonts w:eastAsia="Times New Roman" w:cs="Calibri"/>
          <w:b/>
          <w:i/>
          <w:sz w:val="24"/>
          <w:szCs w:val="24"/>
          <w:lang w:eastAsia="fr-CA"/>
        </w:rPr>
        <w:t>L’amélioration de l’environnement sain et sécuritaire dans les établissements.</w:t>
      </w:r>
    </w:p>
    <w:p w:rsidR="00AB204C" w:rsidRPr="00FA3239" w:rsidRDefault="00AB204C" w:rsidP="00AB204C">
      <w:pPr>
        <w:spacing w:after="0" w:line="240" w:lineRule="auto"/>
        <w:outlineLvl w:val="0"/>
        <w:rPr>
          <w:rFonts w:eastAsia="Times New Roman" w:cs="Calibri"/>
          <w:b/>
          <w:i/>
          <w:sz w:val="24"/>
          <w:szCs w:val="24"/>
          <w:lang w:eastAsia="fr-CA"/>
        </w:rPr>
      </w:pPr>
    </w:p>
    <w:p w:rsidR="00774DFC" w:rsidRPr="001B1B72" w:rsidRDefault="00E030EE" w:rsidP="00A7521C">
      <w:pPr>
        <w:pStyle w:val="Sansinterligne"/>
        <w:rPr>
          <w:sz w:val="24"/>
          <w:szCs w:val="24"/>
        </w:rPr>
      </w:pPr>
      <w:r w:rsidRPr="001B1B72">
        <w:rPr>
          <w:sz w:val="24"/>
          <w:szCs w:val="24"/>
        </w:rPr>
        <w:t>Notre plan de l</w:t>
      </w:r>
      <w:r w:rsidR="004D1E9A">
        <w:rPr>
          <w:sz w:val="24"/>
          <w:szCs w:val="24"/>
        </w:rPr>
        <w:t xml:space="preserve">utte contre l’intimidation sera adopté par notre conseil d’établissement et </w:t>
      </w:r>
      <w:r w:rsidRPr="001B1B72">
        <w:rPr>
          <w:sz w:val="24"/>
          <w:szCs w:val="24"/>
        </w:rPr>
        <w:t>distribué par le biais de notre site w</w:t>
      </w:r>
      <w:r w:rsidR="004D1E9A">
        <w:rPr>
          <w:sz w:val="24"/>
          <w:szCs w:val="24"/>
        </w:rPr>
        <w:t xml:space="preserve">eb. </w:t>
      </w:r>
      <w:r w:rsidRPr="001B1B72">
        <w:rPr>
          <w:sz w:val="24"/>
          <w:szCs w:val="24"/>
        </w:rPr>
        <w:t xml:space="preserve">  Celui-c</w:t>
      </w:r>
      <w:r w:rsidR="004D1E9A">
        <w:rPr>
          <w:sz w:val="24"/>
          <w:szCs w:val="24"/>
        </w:rPr>
        <w:t>i sera révisé annuellement et l</w:t>
      </w:r>
      <w:r w:rsidRPr="001B1B72">
        <w:rPr>
          <w:sz w:val="24"/>
          <w:szCs w:val="24"/>
        </w:rPr>
        <w:t xml:space="preserve">e cas échéant, sera actualisé selon l’article 75.1 de la LIP. 2012, c </w:t>
      </w:r>
      <w:proofErr w:type="gramStart"/>
      <w:r w:rsidRPr="001B1B72">
        <w:rPr>
          <w:sz w:val="24"/>
          <w:szCs w:val="24"/>
        </w:rPr>
        <w:t>19,a.</w:t>
      </w:r>
      <w:proofErr w:type="gramEnd"/>
      <w:r w:rsidRPr="001B1B72">
        <w:rPr>
          <w:sz w:val="24"/>
          <w:szCs w:val="24"/>
        </w:rPr>
        <w:t>4.</w:t>
      </w:r>
    </w:p>
    <w:p w:rsidR="00E030EE" w:rsidRPr="001B1B72" w:rsidRDefault="00E030EE" w:rsidP="00A7521C">
      <w:pPr>
        <w:pStyle w:val="Sansinterligne"/>
        <w:rPr>
          <w:sz w:val="24"/>
          <w:szCs w:val="24"/>
        </w:rPr>
      </w:pPr>
    </w:p>
    <w:p w:rsidR="00AB204C" w:rsidRPr="00AD141D" w:rsidRDefault="00E030EE" w:rsidP="00652DB3">
      <w:pPr>
        <w:pStyle w:val="Sansinterligne"/>
        <w:spacing w:after="240"/>
        <w:rPr>
          <w:sz w:val="24"/>
          <w:szCs w:val="24"/>
        </w:rPr>
      </w:pPr>
      <w:r w:rsidRPr="001B1B72">
        <w:rPr>
          <w:sz w:val="24"/>
          <w:szCs w:val="24"/>
        </w:rPr>
        <w:t>Notre plan de lutte contre la violence</w:t>
      </w:r>
      <w:r w:rsidR="00AB204C">
        <w:rPr>
          <w:sz w:val="24"/>
          <w:szCs w:val="24"/>
        </w:rPr>
        <w:t xml:space="preserve"> et l’intimidation</w:t>
      </w:r>
      <w:r w:rsidRPr="001B1B72">
        <w:rPr>
          <w:sz w:val="24"/>
          <w:szCs w:val="24"/>
        </w:rPr>
        <w:t xml:space="preserve"> </w:t>
      </w:r>
      <w:r w:rsidR="00AB204C">
        <w:rPr>
          <w:sz w:val="24"/>
          <w:szCs w:val="24"/>
        </w:rPr>
        <w:t>a été élaboré en consultation avec une équipe composée de parents, d’enseigna</w:t>
      </w:r>
      <w:r w:rsidR="004D1E9A">
        <w:rPr>
          <w:sz w:val="24"/>
          <w:szCs w:val="24"/>
        </w:rPr>
        <w:t>nts,</w:t>
      </w:r>
      <w:r w:rsidR="003758EE">
        <w:rPr>
          <w:sz w:val="24"/>
          <w:szCs w:val="24"/>
        </w:rPr>
        <w:t xml:space="preserve"> d’une surveillante d’élèves,</w:t>
      </w:r>
      <w:r w:rsidR="004D1E9A">
        <w:rPr>
          <w:sz w:val="24"/>
          <w:szCs w:val="24"/>
        </w:rPr>
        <w:t xml:space="preserve"> de notre technicienne en éducation spécialisée</w:t>
      </w:r>
      <w:r w:rsidR="00AB204C">
        <w:rPr>
          <w:sz w:val="24"/>
          <w:szCs w:val="24"/>
        </w:rPr>
        <w:t xml:space="preserve"> portant ce dossier et de</w:t>
      </w:r>
      <w:r w:rsidR="00780AA2">
        <w:rPr>
          <w:sz w:val="24"/>
          <w:szCs w:val="24"/>
        </w:rPr>
        <w:t xml:space="preserve"> la direction d’école.  </w:t>
      </w:r>
    </w:p>
    <w:p w:rsidR="00AB204C" w:rsidRPr="001B1B72" w:rsidRDefault="001B1B72" w:rsidP="00F271C6">
      <w:pPr>
        <w:tabs>
          <w:tab w:val="right" w:leader="underscore" w:pos="9923"/>
        </w:tabs>
        <w:rPr>
          <w:b/>
          <w:i/>
          <w:sz w:val="24"/>
          <w:szCs w:val="24"/>
        </w:rPr>
      </w:pPr>
      <w:r w:rsidRPr="001B1B72">
        <w:rPr>
          <w:b/>
          <w:i/>
          <w:sz w:val="24"/>
          <w:szCs w:val="24"/>
        </w:rPr>
        <w:t>1.</w:t>
      </w:r>
      <w:r w:rsidR="00CF0832" w:rsidRPr="001B1B72">
        <w:rPr>
          <w:b/>
          <w:i/>
          <w:sz w:val="24"/>
          <w:szCs w:val="24"/>
        </w:rPr>
        <w:t xml:space="preserve"> </w:t>
      </w:r>
      <w:r w:rsidR="0098276C" w:rsidRPr="001B1B72">
        <w:rPr>
          <w:b/>
          <w:i/>
          <w:sz w:val="24"/>
          <w:szCs w:val="24"/>
        </w:rPr>
        <w:t>U</w:t>
      </w:r>
      <w:r w:rsidR="00CF0832" w:rsidRPr="001B1B72">
        <w:rPr>
          <w:b/>
          <w:i/>
          <w:sz w:val="24"/>
          <w:szCs w:val="24"/>
        </w:rPr>
        <w:t>ne analyse de la situation de l’école</w:t>
      </w:r>
      <w:r w:rsidR="00E030EE" w:rsidRPr="001B1B72">
        <w:rPr>
          <w:b/>
          <w:i/>
          <w:sz w:val="24"/>
          <w:szCs w:val="24"/>
        </w:rPr>
        <w:t xml:space="preserve"> au regard des actes d’intimidation et de violence.</w:t>
      </w:r>
      <w:r w:rsidR="00CF0832" w:rsidRPr="001B1B72">
        <w:rPr>
          <w:b/>
          <w:i/>
          <w:sz w:val="24"/>
          <w:szCs w:val="24"/>
        </w:rPr>
        <w:t xml:space="preserve"> </w:t>
      </w:r>
    </w:p>
    <w:p w:rsidR="00F271C6" w:rsidRPr="00F271C6" w:rsidRDefault="00F271C6" w:rsidP="00F271C6">
      <w:pPr>
        <w:tabs>
          <w:tab w:val="right" w:leader="underscore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Tout d’abord, il importe de bien définir les termes </w:t>
      </w:r>
      <w:r>
        <w:rPr>
          <w:b/>
          <w:i/>
          <w:sz w:val="24"/>
          <w:szCs w:val="24"/>
        </w:rPr>
        <w:t xml:space="preserve">intimidation </w:t>
      </w:r>
      <w:r>
        <w:rPr>
          <w:sz w:val="24"/>
          <w:szCs w:val="24"/>
        </w:rPr>
        <w:t xml:space="preserve">et </w:t>
      </w:r>
      <w:r>
        <w:rPr>
          <w:b/>
          <w:i/>
          <w:sz w:val="24"/>
          <w:szCs w:val="24"/>
        </w:rPr>
        <w:t>violence</w:t>
      </w:r>
      <w:r>
        <w:rPr>
          <w:sz w:val="24"/>
          <w:szCs w:val="24"/>
        </w:rPr>
        <w:t xml:space="preserve"> tels que présentés dans la loi 56 :</w:t>
      </w:r>
    </w:p>
    <w:p w:rsidR="00F271C6" w:rsidRPr="001A01C2" w:rsidRDefault="00F271C6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  <w:r w:rsidRPr="001A01C2">
        <w:rPr>
          <w:rFonts w:cs="Calibri"/>
          <w:sz w:val="24"/>
          <w:szCs w:val="24"/>
          <w:lang w:eastAsia="fr-CA"/>
        </w:rPr>
        <w:t xml:space="preserve">« </w:t>
      </w:r>
      <w:proofErr w:type="gramStart"/>
      <w:r w:rsidRPr="001A01C2">
        <w:rPr>
          <w:rFonts w:cs="Calibri"/>
          <w:b/>
          <w:bCs/>
          <w:sz w:val="24"/>
          <w:szCs w:val="24"/>
          <w:lang w:eastAsia="fr-CA"/>
        </w:rPr>
        <w:t>intimidation</w:t>
      </w:r>
      <w:proofErr w:type="gramEnd"/>
      <w:r w:rsidRPr="001A01C2">
        <w:rPr>
          <w:rFonts w:cs="Calibri"/>
          <w:b/>
          <w:bCs/>
          <w:sz w:val="24"/>
          <w:szCs w:val="24"/>
          <w:lang w:eastAsia="fr-CA"/>
        </w:rPr>
        <w:t xml:space="preserve"> </w:t>
      </w:r>
      <w:r w:rsidRPr="001A01C2">
        <w:rPr>
          <w:rFonts w:cs="Calibri"/>
          <w:sz w:val="24"/>
          <w:szCs w:val="24"/>
          <w:lang w:eastAsia="fr-CA"/>
        </w:rPr>
        <w:t>» : tout comportement, parole, acte ou geste délibéré</w:t>
      </w:r>
    </w:p>
    <w:p w:rsidR="00F271C6" w:rsidRPr="001A01C2" w:rsidRDefault="00F271C6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  <w:proofErr w:type="gramStart"/>
      <w:r w:rsidRPr="001A01C2">
        <w:rPr>
          <w:rFonts w:cs="Calibri"/>
          <w:sz w:val="24"/>
          <w:szCs w:val="24"/>
          <w:lang w:eastAsia="fr-CA"/>
        </w:rPr>
        <w:t>ou</w:t>
      </w:r>
      <w:proofErr w:type="gramEnd"/>
      <w:r w:rsidRPr="001A01C2">
        <w:rPr>
          <w:rFonts w:cs="Calibri"/>
          <w:sz w:val="24"/>
          <w:szCs w:val="24"/>
          <w:lang w:eastAsia="fr-CA"/>
        </w:rPr>
        <w:t xml:space="preserve"> non à caractère répétitif, exprimé directement ou indirectement, y compris</w:t>
      </w:r>
    </w:p>
    <w:p w:rsidR="00F271C6" w:rsidRPr="001A01C2" w:rsidRDefault="00F271C6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  <w:proofErr w:type="gramStart"/>
      <w:r w:rsidRPr="001A01C2">
        <w:rPr>
          <w:rFonts w:cs="Calibri"/>
          <w:sz w:val="24"/>
          <w:szCs w:val="24"/>
          <w:lang w:eastAsia="fr-CA"/>
        </w:rPr>
        <w:lastRenderedPageBreak/>
        <w:t>dans</w:t>
      </w:r>
      <w:proofErr w:type="gramEnd"/>
      <w:r w:rsidRPr="001A01C2">
        <w:rPr>
          <w:rFonts w:cs="Calibri"/>
          <w:sz w:val="24"/>
          <w:szCs w:val="24"/>
          <w:lang w:eastAsia="fr-CA"/>
        </w:rPr>
        <w:t xml:space="preserve"> le cyberespace, dans un contexte caractérisé par l’inégalité des rapports</w:t>
      </w:r>
    </w:p>
    <w:p w:rsidR="00F271C6" w:rsidRPr="001A01C2" w:rsidRDefault="00F271C6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  <w:proofErr w:type="gramStart"/>
      <w:r w:rsidRPr="001A01C2">
        <w:rPr>
          <w:rFonts w:cs="Calibri"/>
          <w:sz w:val="24"/>
          <w:szCs w:val="24"/>
          <w:lang w:eastAsia="fr-CA"/>
        </w:rPr>
        <w:t>de</w:t>
      </w:r>
      <w:proofErr w:type="gramEnd"/>
      <w:r w:rsidRPr="001A01C2">
        <w:rPr>
          <w:rFonts w:cs="Calibri"/>
          <w:sz w:val="24"/>
          <w:szCs w:val="24"/>
          <w:lang w:eastAsia="fr-CA"/>
        </w:rPr>
        <w:t xml:space="preserve"> force entre les personnes concernées, ayant pour effet d’engendrer des</w:t>
      </w:r>
    </w:p>
    <w:p w:rsidR="00F271C6" w:rsidRPr="001A01C2" w:rsidRDefault="00F271C6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  <w:proofErr w:type="gramStart"/>
      <w:r w:rsidRPr="001A01C2">
        <w:rPr>
          <w:rFonts w:cs="Calibri"/>
          <w:sz w:val="24"/>
          <w:szCs w:val="24"/>
          <w:lang w:eastAsia="fr-CA"/>
        </w:rPr>
        <w:t>sentiments</w:t>
      </w:r>
      <w:proofErr w:type="gramEnd"/>
      <w:r w:rsidRPr="001A01C2">
        <w:rPr>
          <w:rFonts w:cs="Calibri"/>
          <w:sz w:val="24"/>
          <w:szCs w:val="24"/>
          <w:lang w:eastAsia="fr-CA"/>
        </w:rPr>
        <w:t xml:space="preserve"> de détresse et de léser, ble</w:t>
      </w:r>
      <w:r w:rsidR="003D690A">
        <w:rPr>
          <w:rFonts w:cs="Calibri"/>
          <w:sz w:val="24"/>
          <w:szCs w:val="24"/>
          <w:lang w:eastAsia="fr-CA"/>
        </w:rPr>
        <w:t>sser, opprimer ou ostraciser; »</w:t>
      </w:r>
    </w:p>
    <w:p w:rsidR="00F271C6" w:rsidRPr="001A01C2" w:rsidRDefault="00F271C6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</w:p>
    <w:p w:rsidR="00F271C6" w:rsidRPr="001A01C2" w:rsidRDefault="00F271C6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  <w:r w:rsidRPr="001A01C2">
        <w:rPr>
          <w:rFonts w:cs="Calibri"/>
          <w:sz w:val="24"/>
          <w:szCs w:val="24"/>
          <w:lang w:eastAsia="fr-CA"/>
        </w:rPr>
        <w:t xml:space="preserve">« </w:t>
      </w:r>
      <w:proofErr w:type="gramStart"/>
      <w:r w:rsidRPr="001A01C2">
        <w:rPr>
          <w:rFonts w:cs="Calibri"/>
          <w:b/>
          <w:bCs/>
          <w:sz w:val="24"/>
          <w:szCs w:val="24"/>
          <w:lang w:eastAsia="fr-CA"/>
        </w:rPr>
        <w:t>violence</w:t>
      </w:r>
      <w:proofErr w:type="gramEnd"/>
      <w:r w:rsidRPr="001A01C2">
        <w:rPr>
          <w:rFonts w:cs="Calibri"/>
          <w:b/>
          <w:bCs/>
          <w:sz w:val="24"/>
          <w:szCs w:val="24"/>
          <w:lang w:eastAsia="fr-CA"/>
        </w:rPr>
        <w:t xml:space="preserve"> </w:t>
      </w:r>
      <w:r w:rsidRPr="001A01C2">
        <w:rPr>
          <w:rFonts w:cs="Calibri"/>
          <w:sz w:val="24"/>
          <w:szCs w:val="24"/>
          <w:lang w:eastAsia="fr-CA"/>
        </w:rPr>
        <w:t>» : toute manifestation de force, de forme verbale, écrite,</w:t>
      </w:r>
    </w:p>
    <w:p w:rsidR="00F271C6" w:rsidRPr="001A01C2" w:rsidRDefault="00F271C6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  <w:proofErr w:type="gramStart"/>
      <w:r w:rsidRPr="001A01C2">
        <w:rPr>
          <w:rFonts w:cs="Calibri"/>
          <w:sz w:val="24"/>
          <w:szCs w:val="24"/>
          <w:lang w:eastAsia="fr-CA"/>
        </w:rPr>
        <w:t>physique</w:t>
      </w:r>
      <w:proofErr w:type="gramEnd"/>
      <w:r w:rsidRPr="001A01C2">
        <w:rPr>
          <w:rFonts w:cs="Calibri"/>
          <w:sz w:val="24"/>
          <w:szCs w:val="24"/>
          <w:lang w:eastAsia="fr-CA"/>
        </w:rPr>
        <w:t>, psychologique ou sexuelle, exercée intentionnellement contre une</w:t>
      </w:r>
    </w:p>
    <w:p w:rsidR="00F271C6" w:rsidRPr="001A01C2" w:rsidRDefault="00F271C6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  <w:proofErr w:type="gramStart"/>
      <w:r w:rsidRPr="001A01C2">
        <w:rPr>
          <w:rFonts w:cs="Calibri"/>
          <w:sz w:val="24"/>
          <w:szCs w:val="24"/>
          <w:lang w:eastAsia="fr-CA"/>
        </w:rPr>
        <w:t>personne</w:t>
      </w:r>
      <w:proofErr w:type="gramEnd"/>
      <w:r w:rsidRPr="001A01C2">
        <w:rPr>
          <w:rFonts w:cs="Calibri"/>
          <w:sz w:val="24"/>
          <w:szCs w:val="24"/>
          <w:lang w:eastAsia="fr-CA"/>
        </w:rPr>
        <w:t>, ayant pour effet d’engendrer des sentiments de détresse, de la léser,</w:t>
      </w:r>
    </w:p>
    <w:p w:rsidR="00F271C6" w:rsidRPr="001A01C2" w:rsidRDefault="00F271C6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  <w:proofErr w:type="gramStart"/>
      <w:r w:rsidRPr="001A01C2">
        <w:rPr>
          <w:rFonts w:cs="Calibri"/>
          <w:sz w:val="24"/>
          <w:szCs w:val="24"/>
          <w:lang w:eastAsia="fr-CA"/>
        </w:rPr>
        <w:t>de</w:t>
      </w:r>
      <w:proofErr w:type="gramEnd"/>
      <w:r w:rsidRPr="001A01C2">
        <w:rPr>
          <w:rFonts w:cs="Calibri"/>
          <w:sz w:val="24"/>
          <w:szCs w:val="24"/>
          <w:lang w:eastAsia="fr-CA"/>
        </w:rPr>
        <w:t xml:space="preserve"> la blesser ou de l’opprimer en s’attaquant à son intégrité ou à son bien-être</w:t>
      </w:r>
    </w:p>
    <w:p w:rsidR="00F271C6" w:rsidRDefault="00F271C6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  <w:proofErr w:type="gramStart"/>
      <w:r w:rsidRPr="001A01C2">
        <w:rPr>
          <w:rFonts w:cs="Calibri"/>
          <w:sz w:val="24"/>
          <w:szCs w:val="24"/>
          <w:lang w:eastAsia="fr-CA"/>
        </w:rPr>
        <w:t>psychologique</w:t>
      </w:r>
      <w:proofErr w:type="gramEnd"/>
      <w:r w:rsidRPr="001A01C2">
        <w:rPr>
          <w:rFonts w:cs="Calibri"/>
          <w:sz w:val="24"/>
          <w:szCs w:val="24"/>
          <w:lang w:eastAsia="fr-CA"/>
        </w:rPr>
        <w:t xml:space="preserve"> ou physique, à ses droits ou à ses biens. </w:t>
      </w:r>
      <w:r w:rsidR="00AB204C">
        <w:rPr>
          <w:rFonts w:cs="Calibri"/>
          <w:sz w:val="24"/>
          <w:szCs w:val="24"/>
          <w:lang w:eastAsia="fr-CA"/>
        </w:rPr>
        <w:t>».</w:t>
      </w:r>
    </w:p>
    <w:p w:rsidR="00AB204C" w:rsidRPr="00AB204C" w:rsidRDefault="00AB204C" w:rsidP="00AD141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630" w:hanging="90"/>
        <w:jc w:val="both"/>
        <w:rPr>
          <w:rFonts w:cs="Calibri"/>
          <w:sz w:val="24"/>
          <w:szCs w:val="24"/>
          <w:lang w:eastAsia="fr-CA"/>
        </w:rPr>
      </w:pPr>
    </w:p>
    <w:p w:rsidR="00F271C6" w:rsidRPr="001A01C2" w:rsidRDefault="00F271C6" w:rsidP="00652DB3">
      <w:pPr>
        <w:tabs>
          <w:tab w:val="right" w:leader="underscore" w:pos="9923"/>
        </w:tabs>
        <w:spacing w:after="0"/>
        <w:rPr>
          <w:rFonts w:cs="Calibri"/>
          <w:sz w:val="24"/>
          <w:szCs w:val="24"/>
          <w:lang w:eastAsia="fr-CA"/>
        </w:rPr>
      </w:pPr>
      <w:r w:rsidRPr="001A01C2">
        <w:rPr>
          <w:rFonts w:cs="Calibri"/>
          <w:sz w:val="24"/>
          <w:szCs w:val="24"/>
          <w:lang w:eastAsia="fr-CA"/>
        </w:rPr>
        <w:t xml:space="preserve">Afin de cibler des objectifs clairs du but 4 dans notre convention de gestion et de réussite éducative, nous avons </w:t>
      </w:r>
      <w:r w:rsidR="009B257C" w:rsidRPr="001A01C2">
        <w:rPr>
          <w:rFonts w:cs="Calibri"/>
          <w:sz w:val="24"/>
          <w:szCs w:val="24"/>
          <w:lang w:eastAsia="fr-CA"/>
        </w:rPr>
        <w:t>réalisé un portrait de la situation dans notre é</w:t>
      </w:r>
      <w:r w:rsidR="00780AA2">
        <w:rPr>
          <w:rFonts w:cs="Calibri"/>
          <w:sz w:val="24"/>
          <w:szCs w:val="24"/>
          <w:lang w:eastAsia="fr-CA"/>
        </w:rPr>
        <w:t>cole en 20</w:t>
      </w:r>
      <w:r w:rsidR="00F5296C">
        <w:rPr>
          <w:rFonts w:cs="Calibri"/>
          <w:sz w:val="24"/>
          <w:szCs w:val="24"/>
          <w:lang w:eastAsia="fr-CA"/>
        </w:rPr>
        <w:t>17</w:t>
      </w:r>
      <w:r w:rsidR="009B257C" w:rsidRPr="001A01C2">
        <w:rPr>
          <w:rFonts w:cs="Calibri"/>
          <w:sz w:val="24"/>
          <w:szCs w:val="24"/>
          <w:lang w:eastAsia="fr-CA"/>
        </w:rPr>
        <w:t>.  Voici les zones de vulnérabilités :</w:t>
      </w:r>
    </w:p>
    <w:tbl>
      <w:tblPr>
        <w:tblpPr w:leftFromText="141" w:rightFromText="141" w:vertAnchor="text" w:horzAnchor="margin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1B1B72" w:rsidRPr="001B1B72" w:rsidTr="001B1B72">
        <w:tc>
          <w:tcPr>
            <w:tcW w:w="10080" w:type="dxa"/>
            <w:shd w:val="clear" w:color="auto" w:fill="E6E6E6"/>
          </w:tcPr>
          <w:p w:rsidR="00E60A65" w:rsidRPr="00E60A65" w:rsidRDefault="00E60A65" w:rsidP="00932858">
            <w:pPr>
              <w:spacing w:after="0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E60A65">
              <w:rPr>
                <w:rFonts w:ascii="Cambria" w:hAnsi="Cambria"/>
                <w:bCs/>
                <w:i/>
                <w:sz w:val="24"/>
                <w:szCs w:val="24"/>
              </w:rPr>
              <w:t>Zones de vulnérabilités :</w:t>
            </w:r>
          </w:p>
          <w:p w:rsidR="00E60A65" w:rsidRPr="00E60A65" w:rsidRDefault="00E60A65" w:rsidP="00E60A65">
            <w:pPr>
              <w:tabs>
                <w:tab w:val="left" w:pos="567"/>
              </w:tabs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60A65">
              <w:rPr>
                <w:rFonts w:ascii="Cambria" w:hAnsi="Cambria"/>
                <w:b/>
                <w:i/>
                <w:sz w:val="24"/>
                <w:szCs w:val="24"/>
              </w:rPr>
              <w:t>Selon le sondage maison :</w:t>
            </w:r>
            <w:r w:rsidRPr="00E60A65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60A65" w:rsidRPr="00F5296C" w:rsidRDefault="00932858" w:rsidP="00932858">
            <w:pPr>
              <w:numPr>
                <w:ilvl w:val="0"/>
                <w:numId w:val="3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 w:rsidRPr="00F5296C">
              <w:rPr>
                <w:rFonts w:ascii="Cambria" w:hAnsi="Cambria"/>
                <w:sz w:val="24"/>
                <w:szCs w:val="24"/>
              </w:rPr>
              <w:t>23</w:t>
            </w:r>
            <w:r w:rsidR="00E60A65" w:rsidRPr="00F5296C">
              <w:rPr>
                <w:rFonts w:ascii="Cambria" w:hAnsi="Cambria"/>
                <w:sz w:val="24"/>
                <w:szCs w:val="24"/>
              </w:rPr>
              <w:t xml:space="preserve">% des </w:t>
            </w:r>
            <w:r w:rsidRPr="00F5296C">
              <w:rPr>
                <w:rFonts w:ascii="Cambria" w:hAnsi="Cambria"/>
                <w:sz w:val="24"/>
                <w:szCs w:val="24"/>
              </w:rPr>
              <w:t>élèves disent avoir vécu de la violence sociale.</w:t>
            </w:r>
          </w:p>
          <w:p w:rsidR="001B1B72" w:rsidRPr="00F5296C" w:rsidRDefault="00932858" w:rsidP="0093285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i/>
                <w:sz w:val="24"/>
                <w:szCs w:val="24"/>
              </w:rPr>
            </w:pPr>
            <w:r w:rsidRPr="00F5296C">
              <w:rPr>
                <w:rFonts w:ascii="Cambria" w:hAnsi="Cambria"/>
                <w:sz w:val="24"/>
                <w:szCs w:val="24"/>
              </w:rPr>
              <w:t>25</w:t>
            </w:r>
            <w:r w:rsidR="00E60A65" w:rsidRPr="00F5296C">
              <w:rPr>
                <w:rFonts w:ascii="Cambria" w:hAnsi="Cambria"/>
                <w:sz w:val="24"/>
                <w:szCs w:val="24"/>
              </w:rPr>
              <w:t xml:space="preserve">% des </w:t>
            </w:r>
            <w:r w:rsidRPr="00F5296C">
              <w:rPr>
                <w:rFonts w:ascii="Cambria" w:hAnsi="Cambria"/>
                <w:sz w:val="24"/>
                <w:szCs w:val="24"/>
              </w:rPr>
              <w:t xml:space="preserve">élèves </w:t>
            </w:r>
            <w:r w:rsidR="00F5296C" w:rsidRPr="00F5296C">
              <w:rPr>
                <w:rFonts w:ascii="Cambria" w:hAnsi="Cambria"/>
                <w:sz w:val="24"/>
                <w:szCs w:val="24"/>
              </w:rPr>
              <w:t>disent avoir</w:t>
            </w:r>
            <w:r w:rsidRPr="00F5296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5296C" w:rsidRPr="00F5296C">
              <w:rPr>
                <w:rFonts w:ascii="Cambria" w:hAnsi="Cambria"/>
                <w:sz w:val="24"/>
                <w:szCs w:val="24"/>
              </w:rPr>
              <w:t>subi</w:t>
            </w:r>
            <w:r w:rsidRPr="00F5296C">
              <w:rPr>
                <w:rFonts w:ascii="Cambria" w:hAnsi="Cambria"/>
                <w:sz w:val="24"/>
                <w:szCs w:val="24"/>
              </w:rPr>
              <w:t xml:space="preserve"> des gestes de violence aux récréations.</w:t>
            </w:r>
          </w:p>
          <w:p w:rsidR="00932858" w:rsidRPr="001B1B72" w:rsidRDefault="00932858" w:rsidP="00F5296C">
            <w:pPr>
              <w:pStyle w:val="Paragraphedeliste"/>
              <w:numPr>
                <w:ilvl w:val="0"/>
                <w:numId w:val="3"/>
              </w:numPr>
              <w:spacing w:after="240" w:line="240" w:lineRule="auto"/>
              <w:rPr>
                <w:rFonts w:cs="Calibri"/>
                <w:bCs/>
                <w:i/>
                <w:sz w:val="24"/>
                <w:szCs w:val="24"/>
              </w:rPr>
            </w:pPr>
            <w:r w:rsidRPr="00F5296C">
              <w:rPr>
                <w:rFonts w:ascii="Cambria" w:hAnsi="Cambria"/>
                <w:sz w:val="24"/>
                <w:szCs w:val="24"/>
              </w:rPr>
              <w:t xml:space="preserve">57 % des </w:t>
            </w:r>
            <w:r w:rsidR="00F5296C" w:rsidRPr="00F5296C">
              <w:rPr>
                <w:rFonts w:ascii="Cambria" w:hAnsi="Cambria"/>
                <w:sz w:val="24"/>
                <w:szCs w:val="24"/>
              </w:rPr>
              <w:t xml:space="preserve">plus jeunes élèves </w:t>
            </w:r>
            <w:r w:rsidRPr="00F5296C">
              <w:rPr>
                <w:rFonts w:ascii="Cambria" w:hAnsi="Cambria"/>
                <w:sz w:val="24"/>
                <w:szCs w:val="24"/>
              </w:rPr>
              <w:t>(1</w:t>
            </w:r>
            <w:r w:rsidRPr="00F5296C">
              <w:rPr>
                <w:rFonts w:ascii="Cambria" w:hAnsi="Cambria"/>
                <w:sz w:val="24"/>
                <w:szCs w:val="24"/>
                <w:vertAlign w:val="superscript"/>
              </w:rPr>
              <w:t>re</w:t>
            </w:r>
            <w:r w:rsidRPr="00F5296C">
              <w:rPr>
                <w:rFonts w:ascii="Cambria" w:hAnsi="Cambria"/>
                <w:sz w:val="24"/>
                <w:szCs w:val="24"/>
              </w:rPr>
              <w:t xml:space="preserve"> à 3</w:t>
            </w:r>
            <w:r w:rsidRPr="00F5296C">
              <w:rPr>
                <w:rFonts w:ascii="Cambria" w:hAnsi="Cambria"/>
                <w:sz w:val="24"/>
                <w:szCs w:val="24"/>
                <w:vertAlign w:val="superscript"/>
              </w:rPr>
              <w:t>e</w:t>
            </w:r>
            <w:r w:rsidRPr="00F5296C">
              <w:rPr>
                <w:rFonts w:ascii="Cambria" w:hAnsi="Cambria"/>
                <w:sz w:val="24"/>
                <w:szCs w:val="24"/>
              </w:rPr>
              <w:t xml:space="preserve"> année) disent se faire agacer/bousculer </w:t>
            </w:r>
            <w:r w:rsidR="00F5296C">
              <w:rPr>
                <w:rFonts w:ascii="Cambria" w:hAnsi="Cambria"/>
                <w:sz w:val="24"/>
                <w:szCs w:val="24"/>
              </w:rPr>
              <w:t xml:space="preserve">de </w:t>
            </w:r>
            <w:r w:rsidRPr="00F5296C">
              <w:rPr>
                <w:rFonts w:ascii="Cambria" w:hAnsi="Cambria"/>
                <w:sz w:val="24"/>
                <w:szCs w:val="24"/>
              </w:rPr>
              <w:t>parfois à souvent.</w:t>
            </w:r>
          </w:p>
        </w:tc>
      </w:tr>
    </w:tbl>
    <w:p w:rsidR="00AD141D" w:rsidRDefault="00AD141D" w:rsidP="009B257C">
      <w:pPr>
        <w:rPr>
          <w:rFonts w:cs="Calibri"/>
          <w:sz w:val="24"/>
          <w:szCs w:val="24"/>
        </w:rPr>
      </w:pPr>
    </w:p>
    <w:p w:rsidR="009B257C" w:rsidRPr="001A01C2" w:rsidRDefault="00780AA2" w:rsidP="009B257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9B257C" w:rsidRPr="001A01C2">
        <w:rPr>
          <w:rFonts w:cs="Calibri"/>
          <w:sz w:val="24"/>
          <w:szCs w:val="24"/>
        </w:rPr>
        <w:t>n autre portrait, d’ici la fin de l’année scolaire devra être fait afin d’évaluer notre plan de lutte</w:t>
      </w:r>
      <w:r w:rsidR="00E030EE" w:rsidRPr="001A01C2">
        <w:rPr>
          <w:rFonts w:cs="Calibri"/>
          <w:sz w:val="24"/>
          <w:szCs w:val="24"/>
        </w:rPr>
        <w:t xml:space="preserve"> et une révision de nos règles de sécurité et de conduites</w:t>
      </w:r>
      <w:r>
        <w:rPr>
          <w:rFonts w:cs="Calibri"/>
          <w:sz w:val="24"/>
          <w:szCs w:val="24"/>
        </w:rPr>
        <w:t xml:space="preserve"> notamment concernant l’intimidation et la violence.</w:t>
      </w:r>
    </w:p>
    <w:p w:rsidR="00CF0832" w:rsidRPr="001A01C2" w:rsidRDefault="00CF0832" w:rsidP="00BD6CD1">
      <w:pPr>
        <w:tabs>
          <w:tab w:val="right" w:leader="underscore" w:pos="9923"/>
        </w:tabs>
        <w:rPr>
          <w:rFonts w:cs="Calibri"/>
          <w:b/>
          <w:i/>
          <w:sz w:val="24"/>
          <w:szCs w:val="24"/>
        </w:rPr>
      </w:pPr>
      <w:r w:rsidRPr="001A01C2">
        <w:rPr>
          <w:rFonts w:cs="Calibri"/>
          <w:b/>
          <w:i/>
          <w:sz w:val="24"/>
          <w:szCs w:val="24"/>
        </w:rPr>
        <w:t>2</w:t>
      </w:r>
      <w:r w:rsidR="001B1B72" w:rsidRPr="001A01C2">
        <w:rPr>
          <w:rFonts w:cs="Calibri"/>
          <w:b/>
          <w:i/>
          <w:sz w:val="24"/>
          <w:szCs w:val="24"/>
        </w:rPr>
        <w:t xml:space="preserve">. </w:t>
      </w:r>
      <w:r w:rsidR="00EC7BB1" w:rsidRPr="001A01C2">
        <w:rPr>
          <w:rFonts w:cs="Calibri"/>
          <w:b/>
          <w:i/>
          <w:sz w:val="24"/>
          <w:szCs w:val="24"/>
        </w:rPr>
        <w:t>L</w:t>
      </w:r>
      <w:r w:rsidRPr="001A01C2">
        <w:rPr>
          <w:rFonts w:cs="Calibri"/>
          <w:b/>
          <w:i/>
          <w:sz w:val="24"/>
          <w:szCs w:val="24"/>
        </w:rPr>
        <w:t xml:space="preserve">es mesures de prévention visant à contrer toute forme d’intimidation ou de violence motivée, notamment, par le racisme, l’orientation sexuelle, l’identité sexuelle, l’homophobie, un handicap </w:t>
      </w:r>
      <w:r w:rsidR="0048595D" w:rsidRPr="001A01C2">
        <w:rPr>
          <w:rFonts w:cs="Calibri"/>
          <w:b/>
          <w:i/>
          <w:sz w:val="24"/>
          <w:szCs w:val="24"/>
        </w:rPr>
        <w:t>ou une caractéristique physique.</w:t>
      </w:r>
    </w:p>
    <w:p w:rsidR="00774DFC" w:rsidRPr="001A01C2" w:rsidRDefault="00774DFC" w:rsidP="00774DFC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fr-FR"/>
        </w:rPr>
      </w:pPr>
    </w:p>
    <w:p w:rsidR="003425A5" w:rsidRPr="001A01C2" w:rsidRDefault="003425A5" w:rsidP="00451BA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lastRenderedPageBreak/>
        <w:t xml:space="preserve">Mesures de prévention </w:t>
      </w:r>
      <w:r w:rsidRPr="001A01C2">
        <w:rPr>
          <w:rFonts w:eastAsia="Times New Roman" w:cs="Calibri"/>
          <w:sz w:val="24"/>
          <w:szCs w:val="24"/>
          <w:u w:val="single"/>
          <w:lang w:eastAsia="fr-FR"/>
        </w:rPr>
        <w:t>touchant tous les élèves</w:t>
      </w:r>
      <w:r w:rsidRPr="001A01C2">
        <w:rPr>
          <w:rFonts w:eastAsia="Times New Roman" w:cs="Calibri"/>
          <w:sz w:val="24"/>
          <w:szCs w:val="24"/>
          <w:lang w:eastAsia="fr-FR"/>
        </w:rPr>
        <w:t xml:space="preserve"> en réponse aux besoins généraux de l’école</w:t>
      </w:r>
      <w:r w:rsidR="006922CF" w:rsidRPr="001A01C2">
        <w:rPr>
          <w:rFonts w:eastAsia="Times New Roman" w:cs="Calibri"/>
          <w:sz w:val="24"/>
          <w:szCs w:val="24"/>
          <w:lang w:eastAsia="fr-FR"/>
        </w:rPr>
        <w:t>.</w:t>
      </w:r>
    </w:p>
    <w:p w:rsidR="0043014E" w:rsidRPr="001A01C2" w:rsidRDefault="0043014E" w:rsidP="001B1B72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fr-FR"/>
        </w:rPr>
      </w:pPr>
    </w:p>
    <w:p w:rsidR="00932858" w:rsidRPr="00F5296C" w:rsidRDefault="00F5296C" w:rsidP="00F5296C">
      <w:pPr>
        <w:numPr>
          <w:ilvl w:val="0"/>
          <w:numId w:val="4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F5296C">
        <w:rPr>
          <w:rFonts w:eastAsia="Times New Roman" w:cs="Calibri"/>
          <w:sz w:val="24"/>
          <w:szCs w:val="24"/>
          <w:lang w:eastAsia="fr-FR"/>
        </w:rPr>
        <w:t>Rappel</w:t>
      </w:r>
      <w:r w:rsidR="00932858" w:rsidRPr="00F5296C">
        <w:rPr>
          <w:rFonts w:eastAsia="Times New Roman" w:cs="Calibri"/>
          <w:sz w:val="24"/>
          <w:szCs w:val="24"/>
          <w:lang w:eastAsia="fr-FR"/>
        </w:rPr>
        <w:t xml:space="preserve"> à chaque début d’année sur ce qu’est l’intimidation et </w:t>
      </w:r>
      <w:r w:rsidRPr="00F5296C">
        <w:rPr>
          <w:rFonts w:eastAsia="Times New Roman" w:cs="Calibri"/>
          <w:sz w:val="24"/>
          <w:szCs w:val="24"/>
          <w:lang w:eastAsia="fr-FR"/>
        </w:rPr>
        <w:t>sur les moyens mis à leur disposition</w:t>
      </w:r>
      <w:r w:rsidR="00932858" w:rsidRPr="00F5296C">
        <w:rPr>
          <w:rFonts w:eastAsia="Times New Roman" w:cs="Calibri"/>
          <w:sz w:val="24"/>
          <w:szCs w:val="24"/>
          <w:lang w:eastAsia="fr-FR"/>
        </w:rPr>
        <w:t>;</w:t>
      </w:r>
    </w:p>
    <w:p w:rsidR="00A56B47" w:rsidRPr="001A01C2" w:rsidRDefault="00A56B47" w:rsidP="00F5296C">
      <w:pPr>
        <w:numPr>
          <w:ilvl w:val="0"/>
          <w:numId w:val="4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Règlements d’école signés par tous les parents au début de l’année;</w:t>
      </w:r>
    </w:p>
    <w:p w:rsidR="00E030EE" w:rsidRPr="00F5296C" w:rsidRDefault="00780AA2" w:rsidP="00F5296C">
      <w:pPr>
        <w:numPr>
          <w:ilvl w:val="0"/>
          <w:numId w:val="4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F5296C">
        <w:rPr>
          <w:rFonts w:eastAsia="Times New Roman" w:cs="Calibri"/>
          <w:sz w:val="24"/>
          <w:szCs w:val="24"/>
          <w:lang w:eastAsia="fr-FR"/>
        </w:rPr>
        <w:t>Diffusion</w:t>
      </w:r>
      <w:r w:rsidR="00E030EE" w:rsidRPr="00F5296C">
        <w:rPr>
          <w:rFonts w:eastAsia="Times New Roman" w:cs="Calibri"/>
          <w:sz w:val="24"/>
          <w:szCs w:val="24"/>
          <w:lang w:eastAsia="fr-FR"/>
        </w:rPr>
        <w:t xml:space="preserve"> auprès des élèves </w:t>
      </w:r>
      <w:r w:rsidRPr="00F5296C">
        <w:rPr>
          <w:rFonts w:eastAsia="Times New Roman" w:cs="Calibri"/>
          <w:sz w:val="24"/>
          <w:szCs w:val="24"/>
          <w:lang w:eastAsia="fr-FR"/>
        </w:rPr>
        <w:t xml:space="preserve">de la démarche </w:t>
      </w:r>
      <w:r w:rsidR="00E030EE" w:rsidRPr="00F5296C">
        <w:rPr>
          <w:rFonts w:eastAsia="Times New Roman" w:cs="Calibri"/>
          <w:sz w:val="24"/>
          <w:szCs w:val="24"/>
          <w:lang w:eastAsia="fr-FR"/>
        </w:rPr>
        <w:t>de réso</w:t>
      </w:r>
      <w:r w:rsidR="003D690A" w:rsidRPr="00F5296C">
        <w:rPr>
          <w:rFonts w:eastAsia="Times New Roman" w:cs="Calibri"/>
          <w:sz w:val="24"/>
          <w:szCs w:val="24"/>
          <w:lang w:eastAsia="fr-FR"/>
        </w:rPr>
        <w:t>lution</w:t>
      </w:r>
      <w:r w:rsidRPr="00F5296C">
        <w:rPr>
          <w:rFonts w:eastAsia="Times New Roman" w:cs="Calibri"/>
          <w:sz w:val="24"/>
          <w:szCs w:val="24"/>
          <w:lang w:eastAsia="fr-FR"/>
        </w:rPr>
        <w:t xml:space="preserve"> de conflits</w:t>
      </w:r>
      <w:r w:rsidR="00932858" w:rsidRPr="00F5296C">
        <w:rPr>
          <w:rFonts w:eastAsia="Times New Roman" w:cs="Calibri"/>
          <w:sz w:val="24"/>
          <w:szCs w:val="24"/>
          <w:lang w:eastAsia="fr-FR"/>
        </w:rPr>
        <w:t xml:space="preserve"> au 1</w:t>
      </w:r>
      <w:r w:rsidR="00932858" w:rsidRPr="00F5296C">
        <w:rPr>
          <w:rFonts w:eastAsia="Times New Roman" w:cs="Calibri"/>
          <w:sz w:val="24"/>
          <w:szCs w:val="24"/>
          <w:vertAlign w:val="superscript"/>
          <w:lang w:eastAsia="fr-FR"/>
        </w:rPr>
        <w:t>er</w:t>
      </w:r>
      <w:r w:rsidR="00932858" w:rsidRPr="00F5296C">
        <w:rPr>
          <w:rFonts w:eastAsia="Times New Roman" w:cs="Calibri"/>
          <w:sz w:val="24"/>
          <w:szCs w:val="24"/>
          <w:lang w:eastAsia="fr-FR"/>
        </w:rPr>
        <w:t xml:space="preserve"> cycle (</w:t>
      </w:r>
      <w:r w:rsidR="00F5296C" w:rsidRPr="00F5296C">
        <w:rPr>
          <w:rFonts w:eastAsia="Times New Roman" w:cs="Calibri"/>
          <w:sz w:val="24"/>
          <w:szCs w:val="24"/>
          <w:lang w:eastAsia="fr-FR"/>
        </w:rPr>
        <w:t xml:space="preserve">tournée de </w:t>
      </w:r>
      <w:r w:rsidR="00932858" w:rsidRPr="00F5296C">
        <w:rPr>
          <w:rFonts w:eastAsia="Times New Roman" w:cs="Calibri"/>
          <w:sz w:val="24"/>
          <w:szCs w:val="24"/>
          <w:lang w:eastAsia="fr-FR"/>
        </w:rPr>
        <w:t>toutes les classe en 2017)</w:t>
      </w:r>
      <w:r w:rsidR="00E030EE" w:rsidRPr="00F5296C">
        <w:rPr>
          <w:rFonts w:eastAsia="Times New Roman" w:cs="Calibri"/>
          <w:sz w:val="24"/>
          <w:szCs w:val="24"/>
          <w:lang w:eastAsia="fr-FR"/>
        </w:rPr>
        <w:t>;</w:t>
      </w:r>
    </w:p>
    <w:p w:rsidR="00A56B47" w:rsidRPr="001A01C2" w:rsidRDefault="001A58C4" w:rsidP="00F5296C">
      <w:pPr>
        <w:numPr>
          <w:ilvl w:val="0"/>
          <w:numId w:val="4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Système unique et concerté de communication avec les parents</w:t>
      </w:r>
      <w:r w:rsidR="00780AA2">
        <w:rPr>
          <w:rFonts w:eastAsia="Times New Roman" w:cs="Calibri"/>
          <w:sz w:val="24"/>
          <w:szCs w:val="24"/>
          <w:lang w:eastAsia="fr-FR"/>
        </w:rPr>
        <w:t xml:space="preserve"> (Annexe II</w:t>
      </w:r>
      <w:r w:rsidR="00FB29D8">
        <w:rPr>
          <w:rFonts w:eastAsia="Times New Roman" w:cs="Calibri"/>
          <w:sz w:val="24"/>
          <w:szCs w:val="24"/>
          <w:lang w:eastAsia="fr-FR"/>
        </w:rPr>
        <w:t>-</w:t>
      </w:r>
      <w:proofErr w:type="spellStart"/>
      <w:proofErr w:type="gramStart"/>
      <w:r w:rsidR="00FB29D8">
        <w:rPr>
          <w:rFonts w:eastAsia="Times New Roman" w:cs="Calibri"/>
          <w:sz w:val="24"/>
          <w:szCs w:val="24"/>
          <w:lang w:eastAsia="fr-FR"/>
        </w:rPr>
        <w:t>II.a</w:t>
      </w:r>
      <w:proofErr w:type="spellEnd"/>
      <w:proofErr w:type="gramEnd"/>
      <w:r w:rsidR="00FB29D8">
        <w:rPr>
          <w:rFonts w:eastAsia="Times New Roman" w:cs="Calibri"/>
          <w:sz w:val="24"/>
          <w:szCs w:val="24"/>
          <w:lang w:eastAsia="fr-FR"/>
        </w:rPr>
        <w:t>-</w:t>
      </w:r>
      <w:proofErr w:type="spellStart"/>
      <w:r w:rsidR="00FB29D8">
        <w:rPr>
          <w:rFonts w:eastAsia="Times New Roman" w:cs="Calibri"/>
          <w:sz w:val="24"/>
          <w:szCs w:val="24"/>
          <w:lang w:eastAsia="fr-FR"/>
        </w:rPr>
        <w:t>II.b</w:t>
      </w:r>
      <w:proofErr w:type="spellEnd"/>
      <w:r w:rsidR="00780AA2">
        <w:rPr>
          <w:rFonts w:eastAsia="Times New Roman" w:cs="Calibri"/>
          <w:sz w:val="24"/>
          <w:szCs w:val="24"/>
          <w:lang w:eastAsia="fr-FR"/>
        </w:rPr>
        <w:t>)</w:t>
      </w:r>
      <w:r w:rsidRPr="001A01C2">
        <w:rPr>
          <w:rFonts w:eastAsia="Times New Roman" w:cs="Calibri"/>
          <w:sz w:val="24"/>
          <w:szCs w:val="24"/>
          <w:lang w:eastAsia="fr-FR"/>
        </w:rPr>
        <w:t>;</w:t>
      </w:r>
    </w:p>
    <w:p w:rsidR="001A58C4" w:rsidRPr="001A01C2" w:rsidRDefault="001A58C4" w:rsidP="00F5296C">
      <w:pPr>
        <w:numPr>
          <w:ilvl w:val="0"/>
          <w:numId w:val="4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Services accessibles à l’école : technicienne en éducation spécialisée</w:t>
      </w:r>
      <w:r w:rsidR="00780AA2">
        <w:rPr>
          <w:rFonts w:eastAsia="Times New Roman" w:cs="Calibri"/>
          <w:sz w:val="24"/>
          <w:szCs w:val="24"/>
          <w:lang w:eastAsia="fr-FR"/>
        </w:rPr>
        <w:t>, infirmière</w:t>
      </w:r>
      <w:r w:rsidR="00461F4D">
        <w:rPr>
          <w:rFonts w:eastAsia="Times New Roman" w:cs="Calibri"/>
          <w:sz w:val="24"/>
          <w:szCs w:val="24"/>
          <w:lang w:eastAsia="fr-FR"/>
        </w:rPr>
        <w:t xml:space="preserve">, </w:t>
      </w:r>
      <w:r w:rsidR="00F5296C">
        <w:rPr>
          <w:rFonts w:eastAsia="Times New Roman" w:cs="Calibri"/>
          <w:sz w:val="24"/>
          <w:szCs w:val="24"/>
          <w:lang w:eastAsia="fr-FR"/>
        </w:rPr>
        <w:t>travailleuse sociale à l’externe;</w:t>
      </w:r>
    </w:p>
    <w:p w:rsidR="00E60A65" w:rsidRPr="001A01C2" w:rsidRDefault="00E60A65" w:rsidP="00F5296C">
      <w:pPr>
        <w:numPr>
          <w:ilvl w:val="0"/>
          <w:numId w:val="4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Rencontre une fois/10 jours entre notre TES et les surveillantes;</w:t>
      </w:r>
    </w:p>
    <w:p w:rsidR="001A58C4" w:rsidRDefault="001A58C4" w:rsidP="00F5296C">
      <w:pPr>
        <w:numPr>
          <w:ilvl w:val="0"/>
          <w:numId w:val="4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Atelier</w:t>
      </w:r>
      <w:r w:rsidR="003D690A">
        <w:rPr>
          <w:rFonts w:eastAsia="Times New Roman" w:cs="Calibri"/>
          <w:sz w:val="24"/>
          <w:szCs w:val="24"/>
          <w:lang w:eastAsia="fr-FR"/>
        </w:rPr>
        <w:t>s</w:t>
      </w:r>
      <w:r w:rsidRPr="001A01C2">
        <w:rPr>
          <w:rFonts w:eastAsia="Times New Roman" w:cs="Calibri"/>
          <w:sz w:val="24"/>
          <w:szCs w:val="24"/>
          <w:lang w:eastAsia="fr-FR"/>
        </w:rPr>
        <w:t xml:space="preserve"> sur l’intimidation </w:t>
      </w:r>
      <w:r w:rsidR="00FB29D8">
        <w:rPr>
          <w:rFonts w:eastAsia="Times New Roman" w:cs="Calibri"/>
          <w:sz w:val="24"/>
          <w:szCs w:val="24"/>
          <w:lang w:eastAsia="fr-FR"/>
        </w:rPr>
        <w:t xml:space="preserve">et les agressions directes </w:t>
      </w:r>
      <w:r w:rsidRPr="001A01C2">
        <w:rPr>
          <w:rFonts w:eastAsia="Times New Roman" w:cs="Calibri"/>
          <w:sz w:val="24"/>
          <w:szCs w:val="24"/>
          <w:lang w:eastAsia="fr-FR"/>
        </w:rPr>
        <w:t>au</w:t>
      </w:r>
      <w:r w:rsidR="001B1B72" w:rsidRPr="001A01C2">
        <w:rPr>
          <w:rFonts w:eastAsia="Times New Roman" w:cs="Calibri"/>
          <w:sz w:val="24"/>
          <w:szCs w:val="24"/>
          <w:lang w:eastAsia="fr-FR"/>
        </w:rPr>
        <w:t>x élèves du</w:t>
      </w:r>
      <w:r w:rsidRPr="001A01C2">
        <w:rPr>
          <w:rFonts w:eastAsia="Times New Roman" w:cs="Calibri"/>
          <w:sz w:val="24"/>
          <w:szCs w:val="24"/>
          <w:lang w:eastAsia="fr-FR"/>
        </w:rPr>
        <w:t xml:space="preserve"> 3</w:t>
      </w:r>
      <w:r w:rsidRPr="001A01C2">
        <w:rPr>
          <w:rFonts w:eastAsia="Times New Roman" w:cs="Calibri"/>
          <w:sz w:val="24"/>
          <w:szCs w:val="24"/>
          <w:vertAlign w:val="superscript"/>
          <w:lang w:eastAsia="fr-FR"/>
        </w:rPr>
        <w:t>e</w:t>
      </w:r>
      <w:r w:rsidRPr="001A01C2">
        <w:rPr>
          <w:rFonts w:eastAsia="Times New Roman" w:cs="Calibri"/>
          <w:sz w:val="24"/>
          <w:szCs w:val="24"/>
          <w:lang w:eastAsia="fr-FR"/>
        </w:rPr>
        <w:t xml:space="preserve"> cycle</w:t>
      </w:r>
      <w:r w:rsidRPr="00F5296C">
        <w:rPr>
          <w:rFonts w:eastAsia="Times New Roman" w:cs="Calibri"/>
          <w:sz w:val="24"/>
          <w:szCs w:val="24"/>
          <w:lang w:eastAsia="fr-FR"/>
        </w:rPr>
        <w:t>;</w:t>
      </w:r>
      <w:r w:rsidR="00461F4D" w:rsidRPr="00F5296C">
        <w:rPr>
          <w:rFonts w:eastAsia="Times New Roman" w:cs="Calibri"/>
          <w:sz w:val="24"/>
          <w:szCs w:val="24"/>
          <w:lang w:eastAsia="fr-FR"/>
        </w:rPr>
        <w:t xml:space="preserve"> (Au besoin)</w:t>
      </w:r>
      <w:bookmarkStart w:id="0" w:name="_GoBack"/>
      <w:bookmarkEnd w:id="0"/>
    </w:p>
    <w:p w:rsidR="00AB204C" w:rsidRDefault="00FB29D8" w:rsidP="00F5296C">
      <w:pPr>
        <w:numPr>
          <w:ilvl w:val="0"/>
          <w:numId w:val="4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Distribution d’un dépliant pour les élèves et les parents</w:t>
      </w:r>
      <w:r w:rsidR="00AB204C">
        <w:rPr>
          <w:rFonts w:eastAsia="Times New Roman" w:cs="Calibri"/>
          <w:sz w:val="24"/>
          <w:szCs w:val="24"/>
          <w:lang w:eastAsia="fr-FR"/>
        </w:rPr>
        <w:t xml:space="preserve"> expliquant les</w:t>
      </w:r>
      <w:r w:rsidR="00780AA2">
        <w:rPr>
          <w:rFonts w:eastAsia="Times New Roman" w:cs="Calibri"/>
          <w:sz w:val="24"/>
          <w:szCs w:val="24"/>
          <w:lang w:eastAsia="fr-FR"/>
        </w:rPr>
        <w:t xml:space="preserve"> formes d’intimidation (</w:t>
      </w:r>
      <w:r w:rsidR="00F5296C">
        <w:rPr>
          <w:rFonts w:eastAsia="Times New Roman" w:cs="Calibri"/>
          <w:sz w:val="24"/>
          <w:szCs w:val="24"/>
          <w:lang w:eastAsia="fr-FR"/>
        </w:rPr>
        <w:t>Annexe III</w:t>
      </w:r>
      <w:r w:rsidR="003D690A">
        <w:rPr>
          <w:rFonts w:eastAsia="Times New Roman" w:cs="Calibri"/>
          <w:sz w:val="24"/>
          <w:szCs w:val="24"/>
          <w:lang w:eastAsia="fr-FR"/>
        </w:rPr>
        <w:t>);</w:t>
      </w:r>
    </w:p>
    <w:p w:rsidR="003D690A" w:rsidRPr="00F5296C" w:rsidRDefault="00D54F6B" w:rsidP="00F5296C">
      <w:pPr>
        <w:numPr>
          <w:ilvl w:val="0"/>
          <w:numId w:val="4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Programme Au cœur de l’harmonie (habiletés sociales et gestion de conflits)</w:t>
      </w:r>
    </w:p>
    <w:p w:rsidR="00461F4D" w:rsidRPr="00F5296C" w:rsidRDefault="00461F4D" w:rsidP="00F5296C">
      <w:pPr>
        <w:numPr>
          <w:ilvl w:val="0"/>
          <w:numId w:val="4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F5296C">
        <w:rPr>
          <w:rFonts w:eastAsia="Times New Roman" w:cs="Calibri"/>
          <w:sz w:val="24"/>
          <w:szCs w:val="24"/>
          <w:lang w:eastAsia="fr-FR"/>
        </w:rPr>
        <w:t>Avoir un plan de surveillance. (Qui surveille où?)</w:t>
      </w:r>
    </w:p>
    <w:p w:rsidR="001A58C4" w:rsidRPr="001A01C2" w:rsidRDefault="001A58C4" w:rsidP="001A58C4">
      <w:pPr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fr-FR"/>
        </w:rPr>
      </w:pPr>
    </w:p>
    <w:p w:rsidR="004E0536" w:rsidRPr="001A01C2" w:rsidRDefault="004E0536" w:rsidP="001B1B72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 xml:space="preserve">Mesures de prévention </w:t>
      </w:r>
      <w:r w:rsidRPr="001A01C2">
        <w:rPr>
          <w:rFonts w:eastAsia="Times New Roman" w:cs="Calibri"/>
          <w:sz w:val="24"/>
          <w:szCs w:val="24"/>
          <w:u w:val="single"/>
          <w:lang w:eastAsia="fr-FR"/>
        </w:rPr>
        <w:t>pour les élèves à risque c</w:t>
      </w:r>
      <w:r w:rsidRPr="001A01C2">
        <w:rPr>
          <w:rFonts w:eastAsia="Times New Roman" w:cs="Calibri"/>
          <w:sz w:val="24"/>
          <w:szCs w:val="24"/>
          <w:lang w:eastAsia="fr-FR"/>
        </w:rPr>
        <w:t>hez qui les difficultés persistent malgré les mesures d’interventions universelles (intervention ciblée)</w:t>
      </w:r>
      <w:r w:rsidR="001A58C4" w:rsidRPr="001A01C2">
        <w:rPr>
          <w:rFonts w:eastAsia="Times New Roman" w:cs="Calibri"/>
          <w:sz w:val="24"/>
          <w:szCs w:val="24"/>
          <w:lang w:eastAsia="fr-FR"/>
        </w:rPr>
        <w:t> :</w:t>
      </w:r>
    </w:p>
    <w:p w:rsidR="001A58C4" w:rsidRPr="001A01C2" w:rsidRDefault="001A58C4" w:rsidP="00AD141D">
      <w:pP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1A58C4" w:rsidRPr="001A01C2" w:rsidRDefault="001A58C4" w:rsidP="00F5296C">
      <w:pPr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Comité école pour les EHDAA;</w:t>
      </w:r>
    </w:p>
    <w:p w:rsidR="001A58C4" w:rsidRPr="001A01C2" w:rsidRDefault="001A58C4" w:rsidP="00F5296C">
      <w:pPr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Plan d’intervention individualisé pour les élèves ciblés;</w:t>
      </w:r>
    </w:p>
    <w:p w:rsidR="00C25517" w:rsidRPr="001A01C2" w:rsidRDefault="00C25517" w:rsidP="00F5296C">
      <w:pPr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lastRenderedPageBreak/>
        <w:t>Travail en collaboration avec les transporteurs scolaires;</w:t>
      </w:r>
    </w:p>
    <w:p w:rsidR="00C25517" w:rsidRPr="001A01C2" w:rsidRDefault="00C25517" w:rsidP="00F5296C">
      <w:pPr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Achat de</w:t>
      </w:r>
      <w:r w:rsidR="00EA23CE">
        <w:rPr>
          <w:rFonts w:eastAsia="Times New Roman" w:cs="Calibri"/>
          <w:sz w:val="24"/>
          <w:szCs w:val="24"/>
          <w:lang w:eastAsia="fr-FR"/>
        </w:rPr>
        <w:t xml:space="preserve"> manuels de références</w:t>
      </w:r>
      <w:r w:rsidRPr="001A01C2">
        <w:rPr>
          <w:rFonts w:eastAsia="Times New Roman" w:cs="Calibri"/>
          <w:sz w:val="24"/>
          <w:szCs w:val="24"/>
          <w:lang w:eastAsia="fr-FR"/>
        </w:rPr>
        <w:t xml:space="preserve"> pour le personnel</w:t>
      </w:r>
      <w:r w:rsidRPr="00F5296C">
        <w:rPr>
          <w:rFonts w:eastAsia="Times New Roman" w:cs="Calibri"/>
          <w:sz w:val="24"/>
          <w:szCs w:val="24"/>
          <w:lang w:eastAsia="fr-FR"/>
        </w:rPr>
        <w:t>;</w:t>
      </w:r>
      <w:r w:rsidR="00461F4D" w:rsidRPr="00F5296C">
        <w:rPr>
          <w:rFonts w:eastAsia="Times New Roman" w:cs="Calibri"/>
          <w:sz w:val="24"/>
          <w:szCs w:val="24"/>
          <w:lang w:eastAsia="fr-FR"/>
        </w:rPr>
        <w:t xml:space="preserve"> (Au besoin)</w:t>
      </w:r>
    </w:p>
    <w:p w:rsidR="001A58C4" w:rsidRDefault="001A58C4" w:rsidP="00F5296C">
      <w:pPr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Intervention rapide lors de manquements reliées à la violence et à l’intimidation</w:t>
      </w:r>
      <w:r w:rsidR="00EA23CE">
        <w:rPr>
          <w:rFonts w:eastAsia="Times New Roman" w:cs="Calibri"/>
          <w:sz w:val="24"/>
          <w:szCs w:val="24"/>
          <w:lang w:eastAsia="fr-FR"/>
        </w:rPr>
        <w:t xml:space="preserve"> (Annexe II</w:t>
      </w:r>
      <w:r w:rsidR="00FB29D8">
        <w:rPr>
          <w:rFonts w:eastAsia="Times New Roman" w:cs="Calibri"/>
          <w:sz w:val="24"/>
          <w:szCs w:val="24"/>
          <w:lang w:eastAsia="fr-FR"/>
        </w:rPr>
        <w:t>-</w:t>
      </w:r>
      <w:proofErr w:type="spellStart"/>
      <w:proofErr w:type="gramStart"/>
      <w:r w:rsidR="00FB29D8">
        <w:rPr>
          <w:rFonts w:eastAsia="Times New Roman" w:cs="Calibri"/>
          <w:sz w:val="24"/>
          <w:szCs w:val="24"/>
          <w:lang w:eastAsia="fr-FR"/>
        </w:rPr>
        <w:t>II.a</w:t>
      </w:r>
      <w:proofErr w:type="spellEnd"/>
      <w:proofErr w:type="gramEnd"/>
      <w:r w:rsidR="00FB29D8">
        <w:rPr>
          <w:rFonts w:eastAsia="Times New Roman" w:cs="Calibri"/>
          <w:sz w:val="24"/>
          <w:szCs w:val="24"/>
          <w:lang w:eastAsia="fr-FR"/>
        </w:rPr>
        <w:t>-</w:t>
      </w:r>
      <w:proofErr w:type="spellStart"/>
      <w:r w:rsidR="00FB29D8">
        <w:rPr>
          <w:rFonts w:eastAsia="Times New Roman" w:cs="Calibri"/>
          <w:sz w:val="24"/>
          <w:szCs w:val="24"/>
          <w:lang w:eastAsia="fr-FR"/>
        </w:rPr>
        <w:t>II.b</w:t>
      </w:r>
      <w:proofErr w:type="spellEnd"/>
      <w:r w:rsidR="00EA23CE">
        <w:rPr>
          <w:rFonts w:eastAsia="Times New Roman" w:cs="Calibri"/>
          <w:sz w:val="24"/>
          <w:szCs w:val="24"/>
          <w:lang w:eastAsia="fr-FR"/>
        </w:rPr>
        <w:t>)</w:t>
      </w:r>
      <w:r w:rsidRPr="001A01C2">
        <w:rPr>
          <w:rFonts w:eastAsia="Times New Roman" w:cs="Calibri"/>
          <w:sz w:val="24"/>
          <w:szCs w:val="24"/>
          <w:lang w:eastAsia="fr-FR"/>
        </w:rPr>
        <w:t>;</w:t>
      </w:r>
    </w:p>
    <w:p w:rsidR="00FB29D8" w:rsidRPr="00EA23CE" w:rsidRDefault="00FB29D8" w:rsidP="00F5296C">
      <w:pPr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Formation de sous-groupes d’élèves pour travailler les habiletés sociale</w:t>
      </w:r>
      <w:r w:rsidRPr="00F5296C">
        <w:rPr>
          <w:rFonts w:eastAsia="Times New Roman" w:cs="Calibri"/>
          <w:sz w:val="24"/>
          <w:szCs w:val="24"/>
          <w:lang w:eastAsia="fr-FR"/>
        </w:rPr>
        <w:t>s;</w:t>
      </w:r>
      <w:r w:rsidR="00BD4961" w:rsidRPr="00F5296C">
        <w:rPr>
          <w:rFonts w:eastAsia="Times New Roman" w:cs="Calibri"/>
          <w:sz w:val="24"/>
          <w:szCs w:val="24"/>
          <w:lang w:eastAsia="fr-FR"/>
        </w:rPr>
        <w:t xml:space="preserve"> (A</w:t>
      </w:r>
      <w:r w:rsidR="00461F4D" w:rsidRPr="00F5296C">
        <w:rPr>
          <w:rFonts w:eastAsia="Times New Roman" w:cs="Calibri"/>
          <w:sz w:val="24"/>
          <w:szCs w:val="24"/>
          <w:lang w:eastAsia="fr-FR"/>
        </w:rPr>
        <w:t>u besoin)</w:t>
      </w:r>
    </w:p>
    <w:p w:rsidR="001A58C4" w:rsidRPr="001A01C2" w:rsidRDefault="001A58C4" w:rsidP="00F5296C">
      <w:pPr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Communication</w:t>
      </w:r>
      <w:r w:rsidR="001B1B72" w:rsidRPr="001A01C2">
        <w:rPr>
          <w:rFonts w:eastAsia="Times New Roman" w:cs="Calibri"/>
          <w:sz w:val="24"/>
          <w:szCs w:val="24"/>
          <w:lang w:eastAsia="fr-FR"/>
        </w:rPr>
        <w:t>s</w:t>
      </w:r>
      <w:r w:rsidRPr="001A01C2">
        <w:rPr>
          <w:rFonts w:eastAsia="Times New Roman" w:cs="Calibri"/>
          <w:sz w:val="24"/>
          <w:szCs w:val="24"/>
          <w:lang w:eastAsia="fr-FR"/>
        </w:rPr>
        <w:t xml:space="preserve"> fréquente</w:t>
      </w:r>
      <w:r w:rsidR="001B1B72" w:rsidRPr="001A01C2">
        <w:rPr>
          <w:rFonts w:eastAsia="Times New Roman" w:cs="Calibri"/>
          <w:sz w:val="24"/>
          <w:szCs w:val="24"/>
          <w:lang w:eastAsia="fr-FR"/>
        </w:rPr>
        <w:t>s</w:t>
      </w:r>
      <w:r w:rsidRPr="001A01C2">
        <w:rPr>
          <w:rFonts w:eastAsia="Times New Roman" w:cs="Calibri"/>
          <w:sz w:val="24"/>
          <w:szCs w:val="24"/>
          <w:lang w:eastAsia="fr-FR"/>
        </w:rPr>
        <w:t xml:space="preserve"> entre les intervenants;</w:t>
      </w:r>
    </w:p>
    <w:p w:rsidR="001A58C4" w:rsidRDefault="00FB29D8" w:rsidP="00F5296C">
      <w:pPr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Appel et collaboration avec les ressources externes au besoin.</w:t>
      </w:r>
    </w:p>
    <w:p w:rsidR="001A58C4" w:rsidRDefault="001A58C4" w:rsidP="0042169A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fr-FR"/>
        </w:rPr>
      </w:pPr>
    </w:p>
    <w:p w:rsidR="00F5296C" w:rsidRDefault="00F5296C" w:rsidP="0042169A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fr-FR"/>
        </w:rPr>
      </w:pPr>
    </w:p>
    <w:p w:rsidR="00742F80" w:rsidRPr="001A01C2" w:rsidRDefault="00742F80" w:rsidP="0042169A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fr-FR"/>
        </w:rPr>
      </w:pPr>
    </w:p>
    <w:p w:rsidR="00742F80" w:rsidRDefault="00742F80" w:rsidP="00D54F6B">
      <w:pPr>
        <w:tabs>
          <w:tab w:val="left" w:pos="360"/>
        </w:tabs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fr-FR"/>
        </w:rPr>
      </w:pPr>
    </w:p>
    <w:p w:rsidR="00742F80" w:rsidRDefault="00742F80" w:rsidP="00742F80">
      <w:pPr>
        <w:tabs>
          <w:tab w:val="left" w:pos="360"/>
        </w:tabs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fr-FR"/>
        </w:rPr>
      </w:pPr>
    </w:p>
    <w:p w:rsidR="0042169A" w:rsidRPr="001A01C2" w:rsidRDefault="0042169A" w:rsidP="001B1B7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 xml:space="preserve">Mesures </w:t>
      </w:r>
      <w:r w:rsidRPr="001A01C2">
        <w:rPr>
          <w:rFonts w:eastAsia="Times New Roman" w:cs="Calibri"/>
          <w:sz w:val="24"/>
          <w:szCs w:val="24"/>
          <w:u w:val="single"/>
          <w:lang w:eastAsia="fr-FR"/>
        </w:rPr>
        <w:t>pour les élèves concernés par des actes récurrents ou sévères</w:t>
      </w:r>
      <w:r w:rsidRPr="001A01C2">
        <w:rPr>
          <w:rFonts w:eastAsia="Times New Roman" w:cs="Calibri"/>
          <w:sz w:val="24"/>
          <w:szCs w:val="24"/>
          <w:lang w:eastAsia="fr-FR"/>
        </w:rPr>
        <w:t xml:space="preserve"> de violence ou d’intimidation qui nécessitent des interventions intensives, personnalisées et spécialisées.</w:t>
      </w:r>
    </w:p>
    <w:p w:rsidR="00C25517" w:rsidRPr="001A01C2" w:rsidRDefault="00C25517" w:rsidP="0042169A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fr-FR"/>
        </w:rPr>
      </w:pPr>
    </w:p>
    <w:p w:rsidR="0042169A" w:rsidRPr="001A01C2" w:rsidRDefault="001A58C4" w:rsidP="00F5296C">
      <w:pPr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Démarche de suivi disciplinaire qui prévoit l’intervention possible des intervenants externes;</w:t>
      </w:r>
    </w:p>
    <w:p w:rsidR="0043014E" w:rsidRPr="001A01C2" w:rsidRDefault="0043014E" w:rsidP="00F5296C">
      <w:pPr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Accès rapide à un policier attitré à notre communauté;</w:t>
      </w:r>
    </w:p>
    <w:p w:rsidR="001A58C4" w:rsidRPr="001A01C2" w:rsidRDefault="001A58C4" w:rsidP="00F5296C">
      <w:pPr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Présence d’une travailleuse sociale à l’école (référence à l’AEO);</w:t>
      </w:r>
    </w:p>
    <w:p w:rsidR="001A58C4" w:rsidRPr="001A01C2" w:rsidRDefault="001A58C4" w:rsidP="00F5296C">
      <w:pPr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A01C2">
        <w:rPr>
          <w:rFonts w:eastAsia="Times New Roman" w:cs="Calibri"/>
          <w:sz w:val="24"/>
          <w:szCs w:val="24"/>
          <w:lang w:eastAsia="fr-FR"/>
        </w:rPr>
        <w:t>Plan d’i</w:t>
      </w:r>
      <w:r w:rsidR="0043014E" w:rsidRPr="001A01C2">
        <w:rPr>
          <w:rFonts w:eastAsia="Times New Roman" w:cs="Calibri"/>
          <w:sz w:val="24"/>
          <w:szCs w:val="24"/>
          <w:lang w:eastAsia="fr-FR"/>
        </w:rPr>
        <w:t>ntervention et suivis réguliers.</w:t>
      </w:r>
    </w:p>
    <w:p w:rsidR="001B15DE" w:rsidRPr="001A01C2" w:rsidRDefault="001B15DE" w:rsidP="001B15DE">
      <w:pPr>
        <w:tabs>
          <w:tab w:val="left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E13619" w:rsidRPr="00D863F2" w:rsidRDefault="0098276C" w:rsidP="001B1B72">
      <w:pPr>
        <w:tabs>
          <w:tab w:val="right" w:leader="underscore" w:pos="9923"/>
        </w:tabs>
        <w:spacing w:after="0" w:line="240" w:lineRule="auto"/>
        <w:rPr>
          <w:rFonts w:cs="Calibri"/>
          <w:b/>
          <w:i/>
          <w:sz w:val="24"/>
          <w:szCs w:val="24"/>
        </w:rPr>
      </w:pPr>
      <w:r w:rsidRPr="00D863F2">
        <w:rPr>
          <w:rFonts w:cs="Calibri"/>
          <w:b/>
          <w:i/>
          <w:sz w:val="24"/>
          <w:szCs w:val="24"/>
        </w:rPr>
        <w:t>3° L</w:t>
      </w:r>
      <w:r w:rsidR="00CF0832" w:rsidRPr="00D863F2">
        <w:rPr>
          <w:rFonts w:cs="Calibri"/>
          <w:b/>
          <w:i/>
          <w:sz w:val="24"/>
          <w:szCs w:val="24"/>
        </w:rPr>
        <w:t>es mesures visant à favoriser la collaboration des parents à la lutte contre l’intimidation</w:t>
      </w:r>
    </w:p>
    <w:p w:rsidR="00E13619" w:rsidRPr="00D863F2" w:rsidRDefault="00CF0832" w:rsidP="001B1B72">
      <w:pPr>
        <w:tabs>
          <w:tab w:val="right" w:leader="underscore" w:pos="9923"/>
        </w:tabs>
        <w:spacing w:after="0" w:line="240" w:lineRule="auto"/>
        <w:rPr>
          <w:rFonts w:cs="Calibri"/>
          <w:b/>
          <w:i/>
          <w:sz w:val="24"/>
          <w:szCs w:val="24"/>
        </w:rPr>
      </w:pPr>
      <w:r w:rsidRPr="00D863F2">
        <w:rPr>
          <w:rFonts w:cs="Calibri"/>
          <w:b/>
          <w:i/>
          <w:sz w:val="24"/>
          <w:szCs w:val="24"/>
        </w:rPr>
        <w:t xml:space="preserve"> </w:t>
      </w:r>
      <w:proofErr w:type="gramStart"/>
      <w:r w:rsidRPr="00D863F2">
        <w:rPr>
          <w:rFonts w:cs="Calibri"/>
          <w:b/>
          <w:i/>
          <w:sz w:val="24"/>
          <w:szCs w:val="24"/>
        </w:rPr>
        <w:t>et</w:t>
      </w:r>
      <w:proofErr w:type="gramEnd"/>
      <w:r w:rsidRPr="00D863F2">
        <w:rPr>
          <w:rFonts w:cs="Calibri"/>
          <w:b/>
          <w:i/>
          <w:sz w:val="24"/>
          <w:szCs w:val="24"/>
        </w:rPr>
        <w:t xml:space="preserve"> la violence et à l’établissement d’un milieu d’apprentissage </w:t>
      </w:r>
      <w:r w:rsidR="0048595D" w:rsidRPr="00D863F2">
        <w:rPr>
          <w:rFonts w:cs="Calibri"/>
          <w:b/>
          <w:i/>
          <w:sz w:val="24"/>
          <w:szCs w:val="24"/>
        </w:rPr>
        <w:t>sain et sécuritaire.</w:t>
      </w:r>
    </w:p>
    <w:p w:rsidR="001B1B72" w:rsidRPr="001A01C2" w:rsidRDefault="001B1B72" w:rsidP="001B1B72">
      <w:pPr>
        <w:tabs>
          <w:tab w:val="right" w:leader="underscore" w:pos="9923"/>
        </w:tabs>
        <w:spacing w:after="0" w:line="240" w:lineRule="auto"/>
        <w:rPr>
          <w:rFonts w:cs="Calibri"/>
          <w:b/>
          <w:sz w:val="24"/>
          <w:szCs w:val="24"/>
        </w:rPr>
      </w:pPr>
    </w:p>
    <w:p w:rsidR="00E13619" w:rsidRPr="001A01C2" w:rsidRDefault="00E13619" w:rsidP="00C25517">
      <w:pPr>
        <w:tabs>
          <w:tab w:val="right" w:leader="underscore" w:pos="9923"/>
        </w:tabs>
        <w:rPr>
          <w:rFonts w:cs="Calibri"/>
          <w:sz w:val="24"/>
          <w:szCs w:val="24"/>
        </w:rPr>
      </w:pPr>
      <w:r w:rsidRPr="001A01C2">
        <w:rPr>
          <w:rFonts w:cs="Calibri"/>
          <w:sz w:val="24"/>
          <w:szCs w:val="24"/>
        </w:rPr>
        <w:lastRenderedPageBreak/>
        <w:t>À l’école, depuis quelques années, nous avons un système de communication entre les parents et le personnel de l’école que l’on qualifie d’efficace et qui a déjà fait ses preuves</w:t>
      </w:r>
      <w:r w:rsidR="00D863F2">
        <w:rPr>
          <w:rFonts w:cs="Calibri"/>
          <w:sz w:val="24"/>
          <w:szCs w:val="24"/>
        </w:rPr>
        <w:t xml:space="preserve"> (Annexe II</w:t>
      </w:r>
      <w:r w:rsidR="003D690A">
        <w:rPr>
          <w:rFonts w:cs="Calibri"/>
          <w:sz w:val="24"/>
          <w:szCs w:val="24"/>
        </w:rPr>
        <w:t>, II a et II b</w:t>
      </w:r>
      <w:r w:rsidR="00D863F2">
        <w:rPr>
          <w:rFonts w:cs="Calibri"/>
          <w:sz w:val="24"/>
          <w:szCs w:val="24"/>
        </w:rPr>
        <w:t>)</w:t>
      </w:r>
      <w:r w:rsidRPr="001A01C2">
        <w:rPr>
          <w:rFonts w:cs="Calibri"/>
          <w:sz w:val="24"/>
          <w:szCs w:val="24"/>
        </w:rPr>
        <w:t>.  De plus, la direction, par le biais des Info-parents, tient les parents informés tout au long de l’année.</w:t>
      </w:r>
    </w:p>
    <w:p w:rsidR="00E13619" w:rsidRPr="001A01C2" w:rsidRDefault="00E60A65" w:rsidP="00C25517">
      <w:pPr>
        <w:tabs>
          <w:tab w:val="right" w:leader="underscore" w:pos="992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Les parents peuvent</w:t>
      </w:r>
      <w:r w:rsidR="00E13619" w:rsidRPr="001A01C2">
        <w:rPr>
          <w:rFonts w:cs="Calibri"/>
          <w:sz w:val="24"/>
          <w:szCs w:val="24"/>
        </w:rPr>
        <w:t xml:space="preserve"> communiquer facileme</w:t>
      </w:r>
      <w:r w:rsidR="003F29AA" w:rsidRPr="001A01C2">
        <w:rPr>
          <w:rFonts w:cs="Calibri"/>
          <w:sz w:val="24"/>
          <w:szCs w:val="24"/>
        </w:rPr>
        <w:t>nt avec le personnel de l’école par téléphone ou par courriel.</w:t>
      </w:r>
      <w:r w:rsidR="00CC4A83">
        <w:rPr>
          <w:rFonts w:cs="Calibri"/>
          <w:sz w:val="24"/>
          <w:szCs w:val="24"/>
        </w:rPr>
        <w:t xml:space="preserve">  De plus, un petit guide intitulé : « </w:t>
      </w:r>
      <w:r w:rsidR="003D690A">
        <w:rPr>
          <w:rFonts w:cs="Calibri"/>
          <w:sz w:val="24"/>
          <w:szCs w:val="24"/>
        </w:rPr>
        <w:t>Victime, intimidateur et témoin</w:t>
      </w:r>
      <w:r w:rsidR="00CC4A83">
        <w:rPr>
          <w:rFonts w:cs="Calibri"/>
          <w:sz w:val="24"/>
          <w:szCs w:val="24"/>
        </w:rPr>
        <w:t xml:space="preserve"> » </w:t>
      </w:r>
      <w:r w:rsidR="00461F4D" w:rsidRPr="00F5296C">
        <w:rPr>
          <w:rFonts w:cs="Calibri"/>
          <w:sz w:val="24"/>
          <w:szCs w:val="24"/>
        </w:rPr>
        <w:t>est</w:t>
      </w:r>
      <w:r w:rsidR="00FB29D8">
        <w:rPr>
          <w:rFonts w:cs="Calibri"/>
          <w:sz w:val="24"/>
          <w:szCs w:val="24"/>
        </w:rPr>
        <w:t xml:space="preserve"> disponible pour eux (Annexe IV</w:t>
      </w:r>
      <w:r w:rsidR="00CC4A83">
        <w:rPr>
          <w:rFonts w:cs="Calibri"/>
          <w:sz w:val="24"/>
          <w:szCs w:val="24"/>
        </w:rPr>
        <w:t>).</w:t>
      </w:r>
    </w:p>
    <w:p w:rsidR="003F29AA" w:rsidRPr="001A01C2" w:rsidRDefault="00E13619" w:rsidP="00C25517">
      <w:pPr>
        <w:tabs>
          <w:tab w:val="right" w:leader="underscore" w:pos="9923"/>
        </w:tabs>
        <w:rPr>
          <w:rFonts w:cs="Calibri"/>
          <w:sz w:val="24"/>
          <w:szCs w:val="24"/>
        </w:rPr>
      </w:pPr>
      <w:r w:rsidRPr="001A01C2">
        <w:rPr>
          <w:rFonts w:cs="Calibri"/>
          <w:sz w:val="24"/>
          <w:szCs w:val="24"/>
        </w:rPr>
        <w:t>Concernant le fonctionnement scolaire, notre convention de gestion et de réussite éducative est acce</w:t>
      </w:r>
      <w:r w:rsidR="00D863F2">
        <w:rPr>
          <w:rFonts w:cs="Calibri"/>
          <w:sz w:val="24"/>
          <w:szCs w:val="24"/>
        </w:rPr>
        <w:t xml:space="preserve">ssible sur le site web de la </w:t>
      </w:r>
      <w:r w:rsidR="00D863F2" w:rsidRPr="00F5296C">
        <w:rPr>
          <w:rFonts w:cs="Calibri"/>
          <w:sz w:val="24"/>
          <w:szCs w:val="24"/>
        </w:rPr>
        <w:t xml:space="preserve">CSLT : </w:t>
      </w:r>
      <w:hyperlink r:id="rId13" w:history="1">
        <w:r w:rsidR="00461F4D" w:rsidRPr="00F5296C">
          <w:rPr>
            <w:rStyle w:val="Lienhypertexte"/>
            <w:rFonts w:cs="Calibri"/>
            <w:sz w:val="24"/>
            <w:szCs w:val="24"/>
          </w:rPr>
          <w:t>www.cslt.qc.ca</w:t>
        </w:r>
      </w:hyperlink>
      <w:r w:rsidR="00F7572E" w:rsidRPr="00F5296C">
        <w:rPr>
          <w:rFonts w:cs="Calibri"/>
          <w:sz w:val="24"/>
          <w:szCs w:val="24"/>
        </w:rPr>
        <w:t>.</w:t>
      </w:r>
      <w:r w:rsidR="00D863F2">
        <w:rPr>
          <w:rFonts w:cs="Calibri"/>
          <w:sz w:val="24"/>
          <w:szCs w:val="24"/>
        </w:rPr>
        <w:t xml:space="preserve">  </w:t>
      </w:r>
      <w:r w:rsidR="00F7572E" w:rsidRPr="001A01C2">
        <w:rPr>
          <w:rFonts w:cs="Calibri"/>
          <w:sz w:val="24"/>
          <w:szCs w:val="24"/>
        </w:rPr>
        <w:t xml:space="preserve"> De plus, nos règlements d’école, notre démarc</w:t>
      </w:r>
      <w:r w:rsidR="00D863F2">
        <w:rPr>
          <w:rFonts w:cs="Calibri"/>
          <w:sz w:val="24"/>
          <w:szCs w:val="24"/>
        </w:rPr>
        <w:t>he de suivis disciplinaires et nos</w:t>
      </w:r>
      <w:r w:rsidR="00F7572E" w:rsidRPr="001A01C2">
        <w:rPr>
          <w:rFonts w:cs="Calibri"/>
          <w:sz w:val="24"/>
          <w:szCs w:val="24"/>
        </w:rPr>
        <w:t xml:space="preserve"> services </w:t>
      </w:r>
      <w:r w:rsidR="00D863F2">
        <w:rPr>
          <w:rFonts w:cs="Calibri"/>
          <w:sz w:val="24"/>
          <w:szCs w:val="24"/>
        </w:rPr>
        <w:t>offerts à l’école sont tous connus et adoptés</w:t>
      </w:r>
      <w:r w:rsidR="003F29AA" w:rsidRPr="001A01C2">
        <w:rPr>
          <w:rFonts w:cs="Calibri"/>
          <w:sz w:val="24"/>
          <w:szCs w:val="24"/>
        </w:rPr>
        <w:t xml:space="preserve"> par notre conseil d’établissement.</w:t>
      </w:r>
    </w:p>
    <w:p w:rsidR="003F29AA" w:rsidRPr="001A01C2" w:rsidRDefault="003F29AA" w:rsidP="00C25517">
      <w:pPr>
        <w:tabs>
          <w:tab w:val="right" w:leader="underscore" w:pos="9923"/>
        </w:tabs>
        <w:rPr>
          <w:rFonts w:cs="Calibri"/>
          <w:sz w:val="24"/>
          <w:szCs w:val="24"/>
        </w:rPr>
      </w:pPr>
      <w:r w:rsidRPr="001A01C2">
        <w:rPr>
          <w:rFonts w:cs="Calibri"/>
          <w:sz w:val="24"/>
          <w:szCs w:val="24"/>
        </w:rPr>
        <w:t>Pendant l’année, nous avons les rencontres obligatoires de remise de bulletin, mais en plus, ch</w:t>
      </w:r>
      <w:r w:rsidR="00D863F2">
        <w:rPr>
          <w:rFonts w:cs="Calibri"/>
          <w:sz w:val="24"/>
          <w:szCs w:val="24"/>
        </w:rPr>
        <w:t xml:space="preserve">aque membre du </w:t>
      </w:r>
      <w:r w:rsidR="00D863F2" w:rsidRPr="00F5296C">
        <w:rPr>
          <w:rFonts w:cs="Calibri"/>
          <w:sz w:val="24"/>
          <w:szCs w:val="24"/>
        </w:rPr>
        <w:t xml:space="preserve">personnel </w:t>
      </w:r>
      <w:r w:rsidR="00461F4D" w:rsidRPr="00F5296C">
        <w:rPr>
          <w:rFonts w:cs="Calibri"/>
          <w:sz w:val="24"/>
          <w:szCs w:val="24"/>
        </w:rPr>
        <w:t xml:space="preserve">enseignant </w:t>
      </w:r>
      <w:r w:rsidR="00D863F2" w:rsidRPr="00F5296C">
        <w:rPr>
          <w:rFonts w:cs="Calibri"/>
          <w:sz w:val="24"/>
          <w:szCs w:val="24"/>
        </w:rPr>
        <w:t>organise</w:t>
      </w:r>
      <w:r w:rsidRPr="001A01C2">
        <w:rPr>
          <w:rFonts w:cs="Calibri"/>
          <w:sz w:val="24"/>
          <w:szCs w:val="24"/>
        </w:rPr>
        <w:t xml:space="preserve"> une rencontre en début d’année scolaire pour expliquer le fonctionnement de la classe.  De plus, à plusieurs occasions dans l’année, les parents sont invités à participer à la vie d’éc</w:t>
      </w:r>
      <w:r w:rsidR="001B1B72" w:rsidRPr="001A01C2">
        <w:rPr>
          <w:rFonts w:cs="Calibri"/>
          <w:sz w:val="24"/>
          <w:szCs w:val="24"/>
        </w:rPr>
        <w:t xml:space="preserve">ole.  </w:t>
      </w:r>
    </w:p>
    <w:p w:rsidR="001B1B72" w:rsidRPr="001A01C2" w:rsidRDefault="003F29AA" w:rsidP="00C25517">
      <w:pPr>
        <w:tabs>
          <w:tab w:val="right" w:leader="underscore" w:pos="9923"/>
        </w:tabs>
        <w:rPr>
          <w:rFonts w:cs="Calibri"/>
          <w:sz w:val="24"/>
          <w:szCs w:val="24"/>
        </w:rPr>
      </w:pPr>
      <w:r w:rsidRPr="001A01C2">
        <w:rPr>
          <w:rFonts w:cs="Calibri"/>
          <w:sz w:val="24"/>
          <w:szCs w:val="24"/>
        </w:rPr>
        <w:t>Pour les élèves à risque, les élèves qui sont ciblés par un plan d’intervention, les parents sont convoq</w:t>
      </w:r>
      <w:r w:rsidR="00D863F2">
        <w:rPr>
          <w:rFonts w:cs="Calibri"/>
          <w:sz w:val="24"/>
          <w:szCs w:val="24"/>
        </w:rPr>
        <w:t>ués à l’école pour des rencontres</w:t>
      </w:r>
      <w:r w:rsidRPr="001A01C2">
        <w:rPr>
          <w:rFonts w:cs="Calibri"/>
          <w:sz w:val="24"/>
          <w:szCs w:val="24"/>
        </w:rPr>
        <w:t xml:space="preserve"> avec tous les intervenants qui accompagnent leur enfant.  La communication et la </w:t>
      </w:r>
      <w:r w:rsidR="001B1B72" w:rsidRPr="001A01C2">
        <w:rPr>
          <w:rFonts w:cs="Calibri"/>
          <w:sz w:val="24"/>
          <w:szCs w:val="24"/>
        </w:rPr>
        <w:t>c</w:t>
      </w:r>
      <w:r w:rsidR="00652DB3">
        <w:rPr>
          <w:rFonts w:cs="Calibri"/>
          <w:sz w:val="24"/>
          <w:szCs w:val="24"/>
        </w:rPr>
        <w:t>oncertation sont les mots-clés.</w:t>
      </w:r>
    </w:p>
    <w:p w:rsidR="00E030EE" w:rsidRPr="001A01C2" w:rsidRDefault="001B1B72" w:rsidP="001B1B72">
      <w:pPr>
        <w:tabs>
          <w:tab w:val="right" w:leader="underscore" w:pos="9923"/>
        </w:tabs>
        <w:rPr>
          <w:rFonts w:cs="Calibri"/>
          <w:i/>
          <w:sz w:val="24"/>
          <w:szCs w:val="24"/>
        </w:rPr>
      </w:pPr>
      <w:r w:rsidRPr="001A01C2">
        <w:rPr>
          <w:rFonts w:cs="Calibri"/>
          <w:b/>
          <w:i/>
          <w:sz w:val="24"/>
          <w:szCs w:val="24"/>
        </w:rPr>
        <w:t>4.</w:t>
      </w:r>
      <w:r w:rsidR="00FD1A6B" w:rsidRPr="001A01C2">
        <w:rPr>
          <w:rFonts w:cs="Calibri"/>
          <w:b/>
          <w:i/>
          <w:sz w:val="24"/>
          <w:szCs w:val="24"/>
        </w:rPr>
        <w:t xml:space="preserve"> Signalement ou p</w:t>
      </w:r>
      <w:r w:rsidRPr="001A01C2">
        <w:rPr>
          <w:rFonts w:cs="Calibri"/>
          <w:b/>
          <w:i/>
          <w:sz w:val="24"/>
          <w:szCs w:val="24"/>
        </w:rPr>
        <w:t>lainte</w:t>
      </w:r>
    </w:p>
    <w:p w:rsidR="002A6C78" w:rsidRPr="002A6C78" w:rsidRDefault="00E030EE" w:rsidP="002A6C78">
      <w:pPr>
        <w:jc w:val="both"/>
        <w:rPr>
          <w:rFonts w:cs="Calibri"/>
          <w:b/>
          <w:sz w:val="24"/>
          <w:szCs w:val="24"/>
        </w:rPr>
      </w:pPr>
      <w:r w:rsidRPr="001A01C2">
        <w:rPr>
          <w:rFonts w:cs="Calibri"/>
          <w:b/>
          <w:sz w:val="24"/>
          <w:szCs w:val="24"/>
        </w:rPr>
        <w:t xml:space="preserve">Concernant les modalités des signalements ou des plaintes, nous nous référons à la démarche implantée à la </w:t>
      </w:r>
      <w:r w:rsidR="002A6C78">
        <w:rPr>
          <w:rFonts w:cs="Calibri"/>
          <w:b/>
          <w:sz w:val="24"/>
          <w:szCs w:val="24"/>
        </w:rPr>
        <w:t>commission scolaire :</w:t>
      </w:r>
    </w:p>
    <w:p w:rsidR="002A6C78" w:rsidRPr="002A6C78" w:rsidRDefault="002A6C78" w:rsidP="002A6C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6C78">
        <w:rPr>
          <w:rFonts w:eastAsia="Times New Roman"/>
          <w:sz w:val="24"/>
          <w:szCs w:val="24"/>
        </w:rPr>
        <w:lastRenderedPageBreak/>
        <w:t xml:space="preserve"> Plainte à la direction de l'école</w:t>
      </w:r>
    </w:p>
    <w:p w:rsidR="002A6C78" w:rsidRPr="002A6C78" w:rsidRDefault="002A6C78" w:rsidP="002A6C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6C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6C78">
        <w:rPr>
          <w:rFonts w:eastAsia="Times New Roman"/>
          <w:sz w:val="24"/>
          <w:szCs w:val="24"/>
        </w:rPr>
        <w:t>Si insatisfaction, s'adresser à une direction de service de la CSLT</w:t>
      </w:r>
    </w:p>
    <w:p w:rsidR="002A6C78" w:rsidRPr="002A6C78" w:rsidRDefault="002A6C78" w:rsidP="002A6C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6C78">
        <w:rPr>
          <w:rFonts w:eastAsia="Times New Roman"/>
          <w:sz w:val="24"/>
          <w:szCs w:val="24"/>
        </w:rPr>
        <w:t xml:space="preserve"> Par la suite, on s'adresse au secrétaire général</w:t>
      </w:r>
    </w:p>
    <w:p w:rsidR="002A6C78" w:rsidRPr="002A6C78" w:rsidRDefault="002A6C78" w:rsidP="002A6C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6C78">
        <w:rPr>
          <w:rFonts w:eastAsia="Times New Roman"/>
          <w:sz w:val="24"/>
          <w:szCs w:val="24"/>
        </w:rPr>
        <w:t xml:space="preserve"> On se dirige ensuite vers le protecteur de l'élève</w:t>
      </w:r>
    </w:p>
    <w:p w:rsidR="002A6C78" w:rsidRPr="002A6C78" w:rsidRDefault="002A6C78" w:rsidP="002A6C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6C78">
        <w:rPr>
          <w:rFonts w:eastAsia="Times New Roman"/>
          <w:sz w:val="24"/>
          <w:szCs w:val="24"/>
        </w:rPr>
        <w:t xml:space="preserve"> Finalement, on s'adresse </w:t>
      </w:r>
      <w:r w:rsidR="00D80CFB" w:rsidRPr="002A6C78">
        <w:rPr>
          <w:rFonts w:eastAsia="Times New Roman"/>
          <w:sz w:val="24"/>
          <w:szCs w:val="24"/>
        </w:rPr>
        <w:t>directement au</w:t>
      </w:r>
      <w:r w:rsidRPr="002A6C78">
        <w:rPr>
          <w:rFonts w:eastAsia="Times New Roman"/>
          <w:sz w:val="24"/>
          <w:szCs w:val="24"/>
        </w:rPr>
        <w:t xml:space="preserve"> conseil des commissaires.</w:t>
      </w:r>
    </w:p>
    <w:p w:rsidR="002A6C78" w:rsidRPr="002A6C78" w:rsidRDefault="002A6C78" w:rsidP="002A6C78">
      <w:pPr>
        <w:ind w:left="720"/>
        <w:jc w:val="both"/>
        <w:rPr>
          <w:rFonts w:cs="Calibri"/>
          <w:sz w:val="24"/>
          <w:szCs w:val="24"/>
        </w:rPr>
      </w:pPr>
    </w:p>
    <w:p w:rsidR="00742F80" w:rsidRDefault="00742F80" w:rsidP="001B1B72">
      <w:pPr>
        <w:jc w:val="both"/>
        <w:rPr>
          <w:rFonts w:cs="Calibri"/>
          <w:b/>
          <w:i/>
          <w:sz w:val="24"/>
          <w:szCs w:val="24"/>
          <w:u w:val="single"/>
        </w:rPr>
      </w:pPr>
    </w:p>
    <w:p w:rsidR="005B6301" w:rsidRPr="001A01C2" w:rsidRDefault="00D863F2" w:rsidP="001B1B72">
      <w:pPr>
        <w:jc w:val="both"/>
        <w:rPr>
          <w:rFonts w:cs="Calibri"/>
          <w:sz w:val="24"/>
          <w:szCs w:val="24"/>
        </w:rPr>
      </w:pPr>
      <w:r w:rsidRPr="00D863F2">
        <w:rPr>
          <w:rFonts w:cs="Calibri"/>
          <w:b/>
          <w:i/>
          <w:sz w:val="24"/>
          <w:szCs w:val="24"/>
          <w:u w:val="single"/>
        </w:rPr>
        <w:t>Pour les parents :</w:t>
      </w:r>
      <w:r>
        <w:rPr>
          <w:rFonts w:cs="Calibri"/>
          <w:sz w:val="24"/>
          <w:szCs w:val="24"/>
        </w:rPr>
        <w:t xml:space="preserve">  </w:t>
      </w:r>
      <w:r w:rsidR="001B1B72" w:rsidRPr="001A01C2">
        <w:rPr>
          <w:rFonts w:cs="Calibri"/>
          <w:sz w:val="24"/>
          <w:szCs w:val="24"/>
        </w:rPr>
        <w:t>Vous pouvez lire</w:t>
      </w:r>
      <w:r w:rsidR="005B6301" w:rsidRPr="001A01C2">
        <w:rPr>
          <w:rFonts w:cs="Calibri"/>
          <w:sz w:val="24"/>
          <w:szCs w:val="24"/>
        </w:rPr>
        <w:t xml:space="preserve"> le règlement sur la procédure d’examen d</w:t>
      </w:r>
      <w:r w:rsidR="0068151A">
        <w:rPr>
          <w:rFonts w:cs="Calibri"/>
          <w:sz w:val="24"/>
          <w:szCs w:val="24"/>
        </w:rPr>
        <w:t>es plaintes</w:t>
      </w:r>
      <w:r>
        <w:rPr>
          <w:rFonts w:cs="Calibri"/>
          <w:sz w:val="24"/>
          <w:szCs w:val="24"/>
        </w:rPr>
        <w:t xml:space="preserve">, l’organigramme ainsi que la fiche de </w:t>
      </w:r>
      <w:r w:rsidR="00461F4D">
        <w:rPr>
          <w:rFonts w:cs="Calibri"/>
          <w:sz w:val="24"/>
          <w:szCs w:val="24"/>
        </w:rPr>
        <w:t xml:space="preserve">signalement </w:t>
      </w:r>
      <w:r w:rsidR="00461F4D" w:rsidRPr="001A01C2">
        <w:rPr>
          <w:rFonts w:cs="Calibri"/>
          <w:sz w:val="24"/>
          <w:szCs w:val="24"/>
        </w:rPr>
        <w:t>sur</w:t>
      </w:r>
      <w:r w:rsidR="005B6301" w:rsidRPr="001A01C2">
        <w:rPr>
          <w:rFonts w:cs="Calibri"/>
          <w:sz w:val="24"/>
          <w:szCs w:val="24"/>
        </w:rPr>
        <w:t xml:space="preserve"> le site web de la Commission scolaire du Lac-Témiscamingue à l’adresse suivante :</w:t>
      </w:r>
    </w:p>
    <w:p w:rsidR="005B6301" w:rsidRPr="001A01C2" w:rsidRDefault="000A687C" w:rsidP="001B1B72">
      <w:pPr>
        <w:jc w:val="both"/>
        <w:rPr>
          <w:rFonts w:cs="Calibri"/>
          <w:sz w:val="24"/>
          <w:szCs w:val="24"/>
        </w:rPr>
      </w:pPr>
      <w:hyperlink r:id="rId14" w:history="1">
        <w:r w:rsidR="00461F4D" w:rsidRPr="00F5296C">
          <w:rPr>
            <w:rStyle w:val="Lienhypertexte"/>
            <w:rFonts w:cs="Calibri"/>
            <w:sz w:val="24"/>
            <w:szCs w:val="24"/>
          </w:rPr>
          <w:t>www.cslt.qc.ca</w:t>
        </w:r>
      </w:hyperlink>
    </w:p>
    <w:p w:rsidR="000E3671" w:rsidRDefault="00D863F2" w:rsidP="00FD1A6B">
      <w:pPr>
        <w:jc w:val="both"/>
        <w:rPr>
          <w:rFonts w:cs="Calibri"/>
          <w:sz w:val="24"/>
          <w:szCs w:val="24"/>
        </w:rPr>
      </w:pPr>
      <w:r w:rsidRPr="00D863F2">
        <w:rPr>
          <w:rFonts w:cs="Calibri"/>
          <w:b/>
          <w:i/>
          <w:sz w:val="24"/>
          <w:szCs w:val="24"/>
          <w:u w:val="single"/>
        </w:rPr>
        <w:t>Pour les élèves :</w:t>
      </w:r>
      <w:r>
        <w:rPr>
          <w:rFonts w:cs="Calibri"/>
          <w:sz w:val="24"/>
          <w:szCs w:val="24"/>
        </w:rPr>
        <w:t xml:space="preserve"> </w:t>
      </w:r>
      <w:r w:rsidR="005B6301" w:rsidRPr="001A01C2">
        <w:rPr>
          <w:rFonts w:cs="Calibri"/>
          <w:sz w:val="24"/>
          <w:szCs w:val="24"/>
        </w:rPr>
        <w:t>Des f</w:t>
      </w:r>
      <w:r w:rsidR="00CC4A83">
        <w:rPr>
          <w:rFonts w:cs="Calibri"/>
          <w:sz w:val="24"/>
          <w:szCs w:val="24"/>
        </w:rPr>
        <w:t xml:space="preserve">iches </w:t>
      </w:r>
      <w:r w:rsidR="0068151A">
        <w:rPr>
          <w:rFonts w:cs="Calibri"/>
          <w:sz w:val="24"/>
          <w:szCs w:val="24"/>
        </w:rPr>
        <w:t xml:space="preserve">de signalement (Annexe </w:t>
      </w:r>
      <w:r w:rsidR="00CC4A83">
        <w:rPr>
          <w:rFonts w:cs="Calibri"/>
          <w:sz w:val="24"/>
          <w:szCs w:val="24"/>
        </w:rPr>
        <w:t>V</w:t>
      </w:r>
      <w:r w:rsidR="005B6301" w:rsidRPr="001A01C2">
        <w:rPr>
          <w:rFonts w:cs="Calibri"/>
          <w:sz w:val="24"/>
          <w:szCs w:val="24"/>
        </w:rPr>
        <w:t xml:space="preserve">) </w:t>
      </w:r>
      <w:r w:rsidR="00F5296C">
        <w:rPr>
          <w:rFonts w:cs="Calibri"/>
          <w:sz w:val="24"/>
          <w:szCs w:val="24"/>
        </w:rPr>
        <w:t xml:space="preserve">leur seront remis en début d’année et d’autres seront </w:t>
      </w:r>
      <w:r w:rsidR="002A6C78">
        <w:rPr>
          <w:rFonts w:cs="Calibri"/>
          <w:sz w:val="24"/>
          <w:szCs w:val="24"/>
        </w:rPr>
        <w:t>disponibles au secrétariat,</w:t>
      </w:r>
      <w:r w:rsidR="005B6301" w:rsidRPr="001A01C2">
        <w:rPr>
          <w:rFonts w:cs="Calibri"/>
          <w:sz w:val="24"/>
          <w:szCs w:val="24"/>
        </w:rPr>
        <w:t xml:space="preserve"> dans les classes afin de signaler un acte de violence ou d’intimidation.</w:t>
      </w:r>
    </w:p>
    <w:p w:rsidR="0068151A" w:rsidRPr="00652DB3" w:rsidRDefault="0068151A" w:rsidP="00FD1A6B">
      <w:pPr>
        <w:jc w:val="both"/>
        <w:rPr>
          <w:rFonts w:cs="Calibri"/>
          <w:sz w:val="24"/>
          <w:szCs w:val="24"/>
        </w:rPr>
      </w:pPr>
    </w:p>
    <w:p w:rsidR="005B6301" w:rsidRPr="001A01C2" w:rsidRDefault="005B6301" w:rsidP="00FD1A6B">
      <w:pPr>
        <w:jc w:val="both"/>
        <w:rPr>
          <w:rFonts w:cs="Calibri"/>
          <w:b/>
          <w:i/>
          <w:sz w:val="24"/>
          <w:szCs w:val="24"/>
        </w:rPr>
      </w:pPr>
      <w:r w:rsidRPr="001A01C2">
        <w:rPr>
          <w:rFonts w:cs="Calibri"/>
          <w:b/>
          <w:i/>
          <w:sz w:val="24"/>
          <w:szCs w:val="24"/>
        </w:rPr>
        <w:t>5</w:t>
      </w:r>
      <w:r w:rsidR="001B1B72" w:rsidRPr="001A01C2">
        <w:rPr>
          <w:rFonts w:cs="Calibri"/>
          <w:b/>
          <w:i/>
          <w:sz w:val="24"/>
          <w:szCs w:val="24"/>
        </w:rPr>
        <w:t>.</w:t>
      </w:r>
      <w:r w:rsidRPr="001A01C2">
        <w:rPr>
          <w:rFonts w:cs="Calibri"/>
          <w:b/>
          <w:i/>
          <w:sz w:val="24"/>
          <w:szCs w:val="24"/>
        </w:rPr>
        <w:t xml:space="preserve"> Les actions qui doivent être prises lors d’un acte d’intimidation ou de violence</w:t>
      </w:r>
    </w:p>
    <w:p w:rsidR="005B6301" w:rsidRDefault="005B6301" w:rsidP="003D690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A01C2">
        <w:rPr>
          <w:rFonts w:cs="Calibri"/>
          <w:sz w:val="24"/>
          <w:szCs w:val="24"/>
        </w:rPr>
        <w:t>Nous acheminerons les plaintes, les signalement</w:t>
      </w:r>
      <w:r w:rsidR="001B1B72" w:rsidRPr="001A01C2">
        <w:rPr>
          <w:rFonts w:cs="Calibri"/>
          <w:sz w:val="24"/>
          <w:szCs w:val="24"/>
        </w:rPr>
        <w:t>s</w:t>
      </w:r>
      <w:r w:rsidRPr="001A01C2">
        <w:rPr>
          <w:rFonts w:cs="Calibri"/>
          <w:sz w:val="24"/>
          <w:szCs w:val="24"/>
        </w:rPr>
        <w:t xml:space="preserve"> à notre responsable désignée du dossier de prévention et traitement de la violence.  </w:t>
      </w:r>
      <w:r w:rsidR="00D863F2">
        <w:rPr>
          <w:rFonts w:cs="Calibri"/>
          <w:sz w:val="24"/>
          <w:szCs w:val="24"/>
        </w:rPr>
        <w:t>Tout le personnel étant au courant et sensibilisé à la démarche,</w:t>
      </w:r>
      <w:r w:rsidRPr="001A01C2">
        <w:rPr>
          <w:rFonts w:cs="Calibri"/>
          <w:sz w:val="24"/>
          <w:szCs w:val="24"/>
        </w:rPr>
        <w:t xml:space="preserve"> tous les acteurs seront rencontrés individuellement incluant </w:t>
      </w:r>
      <w:r w:rsidR="003D690A">
        <w:rPr>
          <w:rFonts w:cs="Calibri"/>
          <w:sz w:val="24"/>
          <w:szCs w:val="24"/>
        </w:rPr>
        <w:t>un suivi aux parents concernés :</w:t>
      </w:r>
    </w:p>
    <w:p w:rsidR="003D690A" w:rsidRDefault="003D690A" w:rsidP="00BD4961">
      <w:pPr>
        <w:numPr>
          <w:ilvl w:val="0"/>
          <w:numId w:val="15"/>
        </w:numPr>
        <w:tabs>
          <w:tab w:val="left" w:pos="-468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S’assurer qu’il s’agit bien d’intimidation;</w:t>
      </w:r>
    </w:p>
    <w:p w:rsidR="003D690A" w:rsidRDefault="003D690A" w:rsidP="00BD4961">
      <w:pPr>
        <w:numPr>
          <w:ilvl w:val="0"/>
          <w:numId w:val="15"/>
        </w:numPr>
        <w:tabs>
          <w:tab w:val="left" w:pos="-468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Recueillir des données démocratiquement;</w:t>
      </w:r>
    </w:p>
    <w:p w:rsidR="003D690A" w:rsidRDefault="003D690A" w:rsidP="00BD4961">
      <w:pPr>
        <w:numPr>
          <w:ilvl w:val="0"/>
          <w:numId w:val="15"/>
        </w:numPr>
        <w:tabs>
          <w:tab w:val="left" w:pos="-468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Intervention rapide et suivi selon notre </w:t>
      </w:r>
      <w:r w:rsidR="00461F4D">
        <w:rPr>
          <w:rFonts w:cs="Calibri"/>
          <w:sz w:val="24"/>
          <w:szCs w:val="24"/>
        </w:rPr>
        <w:t>démarche disciplinaire;</w:t>
      </w:r>
    </w:p>
    <w:p w:rsidR="00461F4D" w:rsidRPr="006C4987" w:rsidRDefault="00461F4D" w:rsidP="00BD4961">
      <w:pPr>
        <w:numPr>
          <w:ilvl w:val="0"/>
          <w:numId w:val="15"/>
        </w:numPr>
        <w:tabs>
          <w:tab w:val="left" w:pos="-468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 w:rsidRPr="006C4987">
        <w:rPr>
          <w:rFonts w:cs="Calibri"/>
          <w:sz w:val="24"/>
          <w:szCs w:val="24"/>
        </w:rPr>
        <w:t>Communication parents, T.E.S. et direction.</w:t>
      </w:r>
    </w:p>
    <w:p w:rsidR="0068151A" w:rsidRPr="00652DB3" w:rsidRDefault="0068151A" w:rsidP="00FD1A6B">
      <w:pPr>
        <w:jc w:val="both"/>
        <w:rPr>
          <w:rFonts w:cs="Calibri"/>
          <w:sz w:val="24"/>
          <w:szCs w:val="24"/>
        </w:rPr>
      </w:pPr>
    </w:p>
    <w:p w:rsidR="00FD1A6B" w:rsidRPr="001A01C2" w:rsidRDefault="00FD1A6B" w:rsidP="001B1B72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1A01C2">
        <w:rPr>
          <w:rFonts w:cs="Calibri"/>
          <w:b/>
          <w:i/>
          <w:sz w:val="24"/>
          <w:szCs w:val="24"/>
        </w:rPr>
        <w:t>6° Les mesures visant à assurer la confidentialité de tout signalement et de toute plainte concernant un acte d’intimidation ou de violence.</w:t>
      </w:r>
    </w:p>
    <w:p w:rsidR="0095762B" w:rsidRPr="001A01C2" w:rsidRDefault="0095762B" w:rsidP="00FD1A6B">
      <w:pPr>
        <w:spacing w:line="240" w:lineRule="auto"/>
        <w:jc w:val="both"/>
        <w:rPr>
          <w:rFonts w:cs="Calibri"/>
          <w:sz w:val="24"/>
          <w:szCs w:val="24"/>
        </w:rPr>
      </w:pPr>
    </w:p>
    <w:p w:rsidR="0095762B" w:rsidRPr="001A01C2" w:rsidRDefault="0095762B" w:rsidP="00FD1A6B">
      <w:pPr>
        <w:spacing w:line="240" w:lineRule="auto"/>
        <w:jc w:val="both"/>
        <w:rPr>
          <w:rFonts w:cs="Calibri"/>
          <w:sz w:val="24"/>
          <w:szCs w:val="24"/>
        </w:rPr>
      </w:pPr>
      <w:r w:rsidRPr="001A01C2">
        <w:rPr>
          <w:rFonts w:cs="Calibri"/>
          <w:sz w:val="24"/>
          <w:szCs w:val="24"/>
        </w:rPr>
        <w:t>Nous assurons la confidentialité de tout signalement et de plainte :</w:t>
      </w:r>
    </w:p>
    <w:p w:rsidR="0014436F" w:rsidRPr="001A01C2" w:rsidRDefault="0095762B" w:rsidP="0095762B">
      <w:pPr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</w:rPr>
      </w:pPr>
      <w:r w:rsidRPr="001A01C2">
        <w:rPr>
          <w:rFonts w:cs="Calibri"/>
          <w:sz w:val="24"/>
          <w:szCs w:val="24"/>
        </w:rPr>
        <w:t>En rangeant tous les dossiers sous clé;</w:t>
      </w:r>
    </w:p>
    <w:p w:rsidR="0095762B" w:rsidRDefault="0095762B" w:rsidP="006E3ACA">
      <w:pPr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</w:rPr>
      </w:pPr>
      <w:r w:rsidRPr="001A01C2">
        <w:rPr>
          <w:rFonts w:cs="Calibri"/>
          <w:sz w:val="24"/>
          <w:szCs w:val="24"/>
        </w:rPr>
        <w:t>En communiquant une adresse courriel</w:t>
      </w:r>
      <w:r w:rsidR="00461F4D">
        <w:rPr>
          <w:rFonts w:cs="Calibri"/>
          <w:sz w:val="24"/>
          <w:szCs w:val="24"/>
        </w:rPr>
        <w:t xml:space="preserve"> </w:t>
      </w:r>
      <w:r w:rsidR="00461F4D" w:rsidRPr="006C4987">
        <w:rPr>
          <w:rFonts w:cs="Calibri"/>
          <w:sz w:val="24"/>
          <w:szCs w:val="24"/>
        </w:rPr>
        <w:t xml:space="preserve">ou </w:t>
      </w:r>
      <w:r w:rsidR="006C4987">
        <w:rPr>
          <w:rFonts w:cs="Calibri"/>
          <w:sz w:val="24"/>
          <w:szCs w:val="24"/>
        </w:rPr>
        <w:t>un</w:t>
      </w:r>
      <w:r w:rsidR="00461F4D" w:rsidRPr="006C4987">
        <w:rPr>
          <w:rFonts w:cs="Calibri"/>
          <w:sz w:val="24"/>
          <w:szCs w:val="24"/>
        </w:rPr>
        <w:t xml:space="preserve"> numéro de téléphone</w:t>
      </w:r>
      <w:r w:rsidRPr="006C4987">
        <w:rPr>
          <w:rFonts w:cs="Calibri"/>
          <w:sz w:val="24"/>
          <w:szCs w:val="24"/>
        </w:rPr>
        <w:t xml:space="preserve"> </w:t>
      </w:r>
      <w:r w:rsidR="006C4987">
        <w:rPr>
          <w:rFonts w:cs="Calibri"/>
          <w:sz w:val="24"/>
          <w:szCs w:val="24"/>
        </w:rPr>
        <w:t>pour joindre</w:t>
      </w:r>
      <w:r w:rsidRPr="001A01C2">
        <w:rPr>
          <w:rFonts w:cs="Calibri"/>
          <w:sz w:val="24"/>
          <w:szCs w:val="24"/>
        </w:rPr>
        <w:t xml:space="preserve"> la personne désignée</w:t>
      </w:r>
      <w:r w:rsidR="00D863F2">
        <w:rPr>
          <w:rFonts w:cs="Calibri"/>
          <w:sz w:val="24"/>
          <w:szCs w:val="24"/>
        </w:rPr>
        <w:t xml:space="preserve"> ou la direction d’école</w:t>
      </w:r>
      <w:r w:rsidRPr="001A01C2">
        <w:rPr>
          <w:rFonts w:cs="Calibri"/>
          <w:sz w:val="24"/>
          <w:szCs w:val="24"/>
        </w:rPr>
        <w:t>.</w:t>
      </w:r>
    </w:p>
    <w:p w:rsidR="0068151A" w:rsidRPr="00652DB3" w:rsidRDefault="0068151A" w:rsidP="0068151A">
      <w:pPr>
        <w:spacing w:line="240" w:lineRule="auto"/>
        <w:ind w:left="720"/>
        <w:jc w:val="both"/>
        <w:rPr>
          <w:rFonts w:cs="Calibri"/>
          <w:sz w:val="24"/>
          <w:szCs w:val="24"/>
        </w:rPr>
      </w:pPr>
    </w:p>
    <w:p w:rsidR="0095762B" w:rsidRPr="001A01C2" w:rsidRDefault="0095762B" w:rsidP="001B1B72">
      <w:pPr>
        <w:spacing w:after="0" w:line="240" w:lineRule="auto"/>
        <w:jc w:val="both"/>
        <w:rPr>
          <w:rFonts w:eastAsia="Times New Roman" w:cs="Calibri"/>
          <w:b/>
          <w:i/>
          <w:color w:val="000000"/>
          <w:sz w:val="24"/>
          <w:szCs w:val="24"/>
          <w:lang w:eastAsia="fr-CA"/>
        </w:rPr>
      </w:pPr>
      <w:r w:rsidRPr="001A01C2">
        <w:rPr>
          <w:rFonts w:eastAsia="Times New Roman" w:cs="Calibri"/>
          <w:b/>
          <w:i/>
          <w:color w:val="000000"/>
          <w:sz w:val="24"/>
          <w:szCs w:val="24"/>
          <w:lang w:eastAsia="fr-CA"/>
        </w:rPr>
        <w:t>7. Les mesures de soutien ou d’encadrement offertes à un élève victime d’un acte d’intimidation ou de violence ainsi que celles offertes à un témoin ou à l’auteur d’un tel acte.</w:t>
      </w:r>
    </w:p>
    <w:p w:rsidR="001B1B72" w:rsidRPr="001A01C2" w:rsidRDefault="001B1B72" w:rsidP="001B1B72">
      <w:pPr>
        <w:spacing w:after="0" w:line="240" w:lineRule="auto"/>
        <w:jc w:val="both"/>
        <w:rPr>
          <w:rFonts w:eastAsia="Times New Roman" w:cs="Calibri"/>
          <w:b/>
          <w:i/>
          <w:color w:val="000000"/>
          <w:sz w:val="24"/>
          <w:szCs w:val="24"/>
          <w:lang w:eastAsia="fr-CA"/>
        </w:rPr>
      </w:pPr>
    </w:p>
    <w:p w:rsidR="007A005C" w:rsidRDefault="0095762B" w:rsidP="007A005C"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À l’école, nous pouvons compter sur </w:t>
      </w:r>
      <w:r w:rsidR="00D863F2">
        <w:rPr>
          <w:rFonts w:eastAsia="Times New Roman" w:cs="Calibri"/>
          <w:color w:val="000000"/>
          <w:sz w:val="24"/>
          <w:szCs w:val="24"/>
          <w:lang w:eastAsia="fr-CA"/>
        </w:rPr>
        <w:t>tout le personnel de l’école qui est au courant de ce plan de lutte et sur notre personne responsable du dossier</w:t>
      </w: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 (technicienne en éducation spécialisée) pour soutenir les élèv</w:t>
      </w:r>
      <w:r w:rsidR="001B1B72" w:rsidRPr="001A01C2">
        <w:rPr>
          <w:rFonts w:eastAsia="Times New Roman" w:cs="Calibri"/>
          <w:color w:val="000000"/>
          <w:sz w:val="24"/>
          <w:szCs w:val="24"/>
          <w:lang w:eastAsia="fr-CA"/>
        </w:rPr>
        <w:t>es victimes, les témoins et les</w:t>
      </w: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 auteurs d’actes d’intimidation ou de violence.  Celle-ci a les compétences et la formation pour offrir l’aide nécessaire.  Si la situation demandait l’intervention de services externes, elle saurait à qui s’adresser.</w:t>
      </w:r>
      <w:r w:rsidR="007A005C" w:rsidRPr="007A005C">
        <w:t xml:space="preserve"> </w:t>
      </w:r>
    </w:p>
    <w:p w:rsidR="008F471D" w:rsidRDefault="008F471D" w:rsidP="007A005C"/>
    <w:p w:rsidR="00742F80" w:rsidRDefault="00742F80" w:rsidP="008F471D">
      <w:pPr>
        <w:rPr>
          <w:rFonts w:cs="Calibri"/>
          <w:sz w:val="24"/>
          <w:szCs w:val="24"/>
        </w:rPr>
      </w:pPr>
    </w:p>
    <w:p w:rsidR="008F471D" w:rsidRPr="00D54F6B" w:rsidRDefault="006C4987" w:rsidP="00D54F6B">
      <w:pPr>
        <w:shd w:val="clear" w:color="auto" w:fill="F2F2F2"/>
        <w:spacing w:after="0" w:line="240" w:lineRule="auto"/>
        <w:rPr>
          <w:sz w:val="20"/>
          <w:szCs w:val="20"/>
        </w:rPr>
      </w:pPr>
      <w:r w:rsidRPr="006C4987">
        <w:rPr>
          <w:rFonts w:cs="Calibri"/>
          <w:sz w:val="24"/>
          <w:szCs w:val="24"/>
        </w:rPr>
        <w:t>Vous trouverez également</w:t>
      </w:r>
      <w:r w:rsidR="00D863F2" w:rsidRPr="006C4987">
        <w:rPr>
          <w:rFonts w:cs="Calibri"/>
          <w:sz w:val="24"/>
          <w:szCs w:val="24"/>
        </w:rPr>
        <w:t xml:space="preserve"> plusieurs</w:t>
      </w:r>
      <w:r w:rsidR="0095762B" w:rsidRPr="006C4987">
        <w:rPr>
          <w:rFonts w:cs="Calibri"/>
          <w:sz w:val="24"/>
          <w:szCs w:val="24"/>
        </w:rPr>
        <w:t xml:space="preserve"> informations</w:t>
      </w:r>
      <w:r w:rsidR="00D863F2" w:rsidRPr="006C4987">
        <w:rPr>
          <w:rFonts w:cs="Calibri"/>
          <w:sz w:val="24"/>
          <w:szCs w:val="24"/>
        </w:rPr>
        <w:t xml:space="preserve"> et outils très pertinent</w:t>
      </w:r>
      <w:r w:rsidR="0095762B" w:rsidRPr="006C4987">
        <w:rPr>
          <w:rFonts w:cs="Calibri"/>
          <w:sz w:val="24"/>
          <w:szCs w:val="24"/>
        </w:rPr>
        <w:t xml:space="preserve">s pour les élèves et les parents </w:t>
      </w:r>
      <w:r w:rsidR="00AA6C2F" w:rsidRPr="006C4987">
        <w:rPr>
          <w:rFonts w:cs="Calibri"/>
          <w:sz w:val="24"/>
          <w:szCs w:val="24"/>
        </w:rPr>
        <w:t xml:space="preserve">sur le </w:t>
      </w:r>
      <w:r w:rsidR="00D54F6B">
        <w:rPr>
          <w:rFonts w:cs="Arial"/>
          <w:sz w:val="24"/>
          <w:szCs w:val="24"/>
        </w:rPr>
        <w:t>site du MEES</w:t>
      </w:r>
      <w:r w:rsidR="00AA6C2F" w:rsidRPr="006C4987">
        <w:rPr>
          <w:rFonts w:cs="Arial"/>
          <w:sz w:val="24"/>
          <w:szCs w:val="24"/>
        </w:rPr>
        <w:t xml:space="preserve"> à l’adresse suivante : </w:t>
      </w:r>
      <w:hyperlink r:id="rId15" w:history="1">
        <w:r w:rsidR="00D54F6B" w:rsidRPr="00ED2773">
          <w:rPr>
            <w:rStyle w:val="Lienhypertexte"/>
            <w:sz w:val="20"/>
            <w:szCs w:val="20"/>
          </w:rPr>
          <w:t>http://www.education.gouv.qc.ca</w:t>
        </w:r>
      </w:hyperlink>
      <w:r w:rsidR="00D54F6B">
        <w:rPr>
          <w:rFonts w:cs="Arial"/>
          <w:sz w:val="24"/>
          <w:szCs w:val="24"/>
        </w:rPr>
        <w:t xml:space="preserve"> en cliquant sur l’onglet « Élèves et parents »</w:t>
      </w:r>
    </w:p>
    <w:p w:rsidR="007A005C" w:rsidRPr="00D54F6B" w:rsidRDefault="006C4987" w:rsidP="00D54F6B">
      <w:r>
        <w:rPr>
          <w:rFonts w:cs="Arial"/>
          <w:sz w:val="24"/>
          <w:szCs w:val="24"/>
        </w:rPr>
        <w:t>Ainsi que</w:t>
      </w:r>
      <w:r w:rsidR="008F471D" w:rsidRPr="006C4987">
        <w:rPr>
          <w:rFonts w:cs="Arial"/>
          <w:sz w:val="24"/>
          <w:szCs w:val="24"/>
        </w:rPr>
        <w:t xml:space="preserve"> </w:t>
      </w:r>
      <w:r w:rsidRPr="006C4987">
        <w:rPr>
          <w:rFonts w:cs="Arial"/>
          <w:sz w:val="24"/>
          <w:szCs w:val="24"/>
        </w:rPr>
        <w:t>les documents suivant</w:t>
      </w:r>
      <w:r>
        <w:rPr>
          <w:rFonts w:cs="Arial"/>
          <w:sz w:val="24"/>
          <w:szCs w:val="24"/>
        </w:rPr>
        <w:t>s</w:t>
      </w:r>
      <w:r w:rsidRPr="006C4987">
        <w:rPr>
          <w:rFonts w:cs="Arial"/>
          <w:sz w:val="24"/>
          <w:szCs w:val="24"/>
        </w:rPr>
        <w:t xml:space="preserve"> sur </w:t>
      </w:r>
      <w:r w:rsidR="008F471D" w:rsidRPr="006C4987">
        <w:rPr>
          <w:rFonts w:cs="Arial"/>
          <w:sz w:val="24"/>
          <w:szCs w:val="24"/>
        </w:rPr>
        <w:t xml:space="preserve">le site internet de de la CSLT au </w:t>
      </w:r>
      <w:hyperlink r:id="rId16" w:history="1">
        <w:r w:rsidR="008F471D" w:rsidRPr="006C4987">
          <w:rPr>
            <w:rStyle w:val="Lienhypertexte"/>
            <w:sz w:val="24"/>
            <w:szCs w:val="24"/>
          </w:rPr>
          <w:t>www.cslt.qc.ca</w:t>
        </w:r>
      </w:hyperlink>
      <w:r w:rsidRPr="006C4987">
        <w:rPr>
          <w:rFonts w:cs="Arial"/>
          <w:sz w:val="24"/>
          <w:szCs w:val="24"/>
        </w:rPr>
        <w:t> :</w:t>
      </w:r>
    </w:p>
    <w:p w:rsidR="00D54F6B" w:rsidRDefault="00D54F6B" w:rsidP="00D54F6B">
      <w:pPr>
        <w:shd w:val="clear" w:color="auto" w:fill="F2F2F2"/>
        <w:tabs>
          <w:tab w:val="left" w:pos="90"/>
        </w:tabs>
        <w:spacing w:after="0" w:line="240" w:lineRule="auto"/>
      </w:pPr>
      <w:r>
        <w:t>-Politique : Prévenir, contrôler et contrer la violence</w:t>
      </w:r>
    </w:p>
    <w:p w:rsidR="00D54F6B" w:rsidRDefault="00D54F6B" w:rsidP="00D54F6B">
      <w:pPr>
        <w:shd w:val="clear" w:color="auto" w:fill="F2F2F2"/>
        <w:tabs>
          <w:tab w:val="left" w:pos="90"/>
        </w:tabs>
        <w:spacing w:after="0" w:line="240" w:lineRule="auto"/>
      </w:pPr>
    </w:p>
    <w:p w:rsidR="00D54F6B" w:rsidRDefault="00D54F6B" w:rsidP="00D54F6B">
      <w:pPr>
        <w:shd w:val="clear" w:color="auto" w:fill="F2F2F2"/>
        <w:tabs>
          <w:tab w:val="left" w:pos="90"/>
        </w:tabs>
        <w:spacing w:after="0" w:line="240" w:lineRule="auto"/>
      </w:pPr>
      <w:r>
        <w:t>-Protecteur de l’élève (formulaire et traitement des plaintes)</w:t>
      </w:r>
    </w:p>
    <w:p w:rsidR="00D54F6B" w:rsidRPr="00412815" w:rsidRDefault="00D54F6B" w:rsidP="00D54F6B">
      <w:pPr>
        <w:shd w:val="clear" w:color="auto" w:fill="F2F2F2"/>
        <w:spacing w:after="0" w:line="240" w:lineRule="auto"/>
        <w:rPr>
          <w:sz w:val="16"/>
          <w:szCs w:val="16"/>
        </w:rPr>
      </w:pPr>
    </w:p>
    <w:p w:rsidR="00D54F6B" w:rsidRPr="009927EB" w:rsidRDefault="00D54F6B" w:rsidP="00D54F6B">
      <w:pPr>
        <w:shd w:val="clear" w:color="auto" w:fill="F2F2F2"/>
        <w:tabs>
          <w:tab w:val="left" w:pos="90"/>
        </w:tabs>
        <w:spacing w:after="0" w:line="240" w:lineRule="auto"/>
      </w:pPr>
      <w:r>
        <w:t xml:space="preserve">-Site de </w:t>
      </w:r>
      <w:proofErr w:type="gramStart"/>
      <w:r>
        <w:t xml:space="preserve">l’école </w:t>
      </w:r>
      <w:r w:rsidRPr="009927EB">
        <w:t xml:space="preserve"> </w:t>
      </w:r>
      <w:r>
        <w:t>Marie</w:t>
      </w:r>
      <w:proofErr w:type="gramEnd"/>
      <w:r>
        <w:t xml:space="preserve"> Assomption (information et plan de lutte)</w:t>
      </w:r>
    </w:p>
    <w:p w:rsidR="00D54F6B" w:rsidRPr="00AD141D" w:rsidRDefault="00D54F6B" w:rsidP="00583D37">
      <w:pPr>
        <w:tabs>
          <w:tab w:val="right" w:leader="underscore" w:pos="9923"/>
        </w:tabs>
        <w:rPr>
          <w:rFonts w:cs="Arial"/>
          <w:sz w:val="24"/>
          <w:szCs w:val="24"/>
        </w:rPr>
      </w:pPr>
    </w:p>
    <w:p w:rsidR="00583D37" w:rsidRPr="001A01C2" w:rsidRDefault="00583D37" w:rsidP="001B1B72">
      <w:pPr>
        <w:tabs>
          <w:tab w:val="right" w:leader="underscore" w:pos="9923"/>
        </w:tabs>
        <w:spacing w:after="0" w:line="240" w:lineRule="auto"/>
        <w:rPr>
          <w:rFonts w:cs="Calibri"/>
          <w:b/>
          <w:i/>
          <w:sz w:val="24"/>
          <w:szCs w:val="24"/>
        </w:rPr>
      </w:pPr>
      <w:r w:rsidRPr="001A01C2">
        <w:rPr>
          <w:rFonts w:cs="Calibri"/>
          <w:b/>
          <w:i/>
          <w:sz w:val="24"/>
          <w:szCs w:val="24"/>
        </w:rPr>
        <w:t>8. Les sanctions disciplinaires applicables spécifiquement au regard des actes d’intimidation ou de violence selon la gravité ou le caractère répétitif de ces actes;</w:t>
      </w:r>
    </w:p>
    <w:p w:rsidR="0095762B" w:rsidRPr="001A01C2" w:rsidRDefault="0095762B" w:rsidP="006E3ACA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eastAsia="fr-CA"/>
        </w:rPr>
      </w:pPr>
    </w:p>
    <w:p w:rsidR="00583D37" w:rsidRPr="001A01C2" w:rsidRDefault="00583D37" w:rsidP="006E3ACA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eastAsia="fr-CA"/>
        </w:rPr>
      </w:pP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Nous tenons à vous informer que toute action ou intervention à notre école est </w:t>
      </w:r>
      <w:r w:rsidR="00105436">
        <w:rPr>
          <w:rFonts w:eastAsia="Times New Roman" w:cs="Calibri"/>
          <w:color w:val="000000"/>
          <w:sz w:val="24"/>
          <w:szCs w:val="24"/>
          <w:lang w:eastAsia="fr-CA"/>
        </w:rPr>
        <w:t xml:space="preserve">basée sur notre mission : éduquer, socialiser et qualifier.  Ces valeurs éducatives </w:t>
      </w:r>
      <w:r w:rsidR="00ED70C6">
        <w:rPr>
          <w:rFonts w:eastAsia="Times New Roman" w:cs="Calibri"/>
          <w:color w:val="000000"/>
          <w:sz w:val="24"/>
          <w:szCs w:val="24"/>
          <w:lang w:eastAsia="fr-CA"/>
        </w:rPr>
        <w:t>réfèrent</w:t>
      </w:r>
      <w:r w:rsidR="00105436">
        <w:rPr>
          <w:rFonts w:eastAsia="Times New Roman" w:cs="Calibri"/>
          <w:color w:val="000000"/>
          <w:sz w:val="24"/>
          <w:szCs w:val="24"/>
          <w:lang w:eastAsia="fr-CA"/>
        </w:rPr>
        <w:t xml:space="preserve"> au fait</w:t>
      </w: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 que l’élève peut réaliser des gestes de réparation en lien avec son âge et la gravité de manquements.</w:t>
      </w:r>
    </w:p>
    <w:p w:rsidR="00583D37" w:rsidRPr="001A01C2" w:rsidRDefault="00583D37" w:rsidP="006E3ACA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eastAsia="fr-CA"/>
        </w:rPr>
      </w:pP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>Nos intentions sont de tout mettre en œuvre afin de permettre :</w:t>
      </w:r>
    </w:p>
    <w:p w:rsidR="00583D37" w:rsidRPr="001A01C2" w:rsidRDefault="00583D37" w:rsidP="00583D37">
      <w:pPr>
        <w:numPr>
          <w:ilvl w:val="0"/>
          <w:numId w:val="8"/>
        </w:num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eastAsia="fr-CA"/>
        </w:rPr>
      </w:pP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Le plein </w:t>
      </w:r>
      <w:r w:rsidR="00105436">
        <w:rPr>
          <w:rFonts w:eastAsia="Times New Roman" w:cs="Calibri"/>
          <w:color w:val="000000"/>
          <w:sz w:val="24"/>
          <w:szCs w:val="24"/>
          <w:lang w:eastAsia="fr-CA"/>
        </w:rPr>
        <w:t>développement de l’élève sous notre</w:t>
      </w: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 responsabilité</w:t>
      </w:r>
      <w:r w:rsidR="001B1B72" w:rsidRPr="001A01C2">
        <w:rPr>
          <w:rFonts w:eastAsia="Times New Roman" w:cs="Calibri"/>
          <w:color w:val="000000"/>
          <w:sz w:val="24"/>
          <w:szCs w:val="24"/>
          <w:lang w:eastAsia="fr-CA"/>
        </w:rPr>
        <w:t>;</w:t>
      </w:r>
    </w:p>
    <w:p w:rsidR="00583D37" w:rsidRPr="00652DB3" w:rsidRDefault="00583D37" w:rsidP="00652DB3">
      <w:pPr>
        <w:numPr>
          <w:ilvl w:val="0"/>
          <w:numId w:val="8"/>
        </w:num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eastAsia="fr-CA"/>
        </w:rPr>
      </w:pP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>De l’aider à s’inscrire activement dans un processus permettant des apprentissages signifiants et ajustés à ses capacités.</w:t>
      </w:r>
    </w:p>
    <w:p w:rsidR="00583D37" w:rsidRPr="001A01C2" w:rsidRDefault="00583D37" w:rsidP="00583D37">
      <w:pPr>
        <w:spacing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fr-CA"/>
        </w:rPr>
      </w:pP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lastRenderedPageBreak/>
        <w:t>Nos</w:t>
      </w:r>
      <w:r w:rsidR="00105436">
        <w:rPr>
          <w:rFonts w:eastAsia="Times New Roman" w:cs="Calibri"/>
          <w:color w:val="000000"/>
          <w:sz w:val="24"/>
          <w:szCs w:val="24"/>
          <w:lang w:eastAsia="fr-CA"/>
        </w:rPr>
        <w:t xml:space="preserve"> sanctions disciplinaires sont établies</w:t>
      </w: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 en fonction de la gravité des manquements.  Les membres de l’équipe école et les membres du conseil d’établissement réactualisen</w:t>
      </w:r>
      <w:r w:rsidR="00105436">
        <w:rPr>
          <w:rFonts w:eastAsia="Times New Roman" w:cs="Calibri"/>
          <w:color w:val="000000"/>
          <w:sz w:val="24"/>
          <w:szCs w:val="24"/>
          <w:lang w:eastAsia="fr-CA"/>
        </w:rPr>
        <w:t>t le code de vie de notre école annuellement.</w:t>
      </w:r>
    </w:p>
    <w:p w:rsidR="0095762B" w:rsidRDefault="00583D37" w:rsidP="00652DB3">
      <w:pPr>
        <w:spacing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fr-CA"/>
        </w:rPr>
      </w:pP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>Une démarche de suivis disciplinaires exis</w:t>
      </w:r>
      <w:r w:rsidR="00105436">
        <w:rPr>
          <w:rFonts w:eastAsia="Times New Roman" w:cs="Calibri"/>
          <w:color w:val="000000"/>
          <w:sz w:val="24"/>
          <w:szCs w:val="24"/>
          <w:lang w:eastAsia="fr-CA"/>
        </w:rPr>
        <w:t>te déjà à notre école (</w:t>
      </w:r>
      <w:proofErr w:type="spellStart"/>
      <w:r w:rsidR="00105436">
        <w:rPr>
          <w:rFonts w:eastAsia="Times New Roman" w:cs="Calibri"/>
          <w:color w:val="000000"/>
          <w:sz w:val="24"/>
          <w:szCs w:val="24"/>
          <w:lang w:eastAsia="fr-CA"/>
        </w:rPr>
        <w:t>AnnexeII</w:t>
      </w:r>
      <w:r w:rsidR="00AD141D">
        <w:rPr>
          <w:rFonts w:eastAsia="Times New Roman" w:cs="Calibri"/>
          <w:color w:val="000000"/>
          <w:sz w:val="24"/>
          <w:szCs w:val="24"/>
          <w:lang w:eastAsia="fr-CA"/>
        </w:rPr>
        <w:t>-</w:t>
      </w:r>
      <w:proofErr w:type="gramStart"/>
      <w:r w:rsidR="00AD141D">
        <w:rPr>
          <w:rFonts w:eastAsia="Times New Roman" w:cs="Calibri"/>
          <w:color w:val="000000"/>
          <w:sz w:val="24"/>
          <w:szCs w:val="24"/>
          <w:lang w:eastAsia="fr-CA"/>
        </w:rPr>
        <w:t>II.a</w:t>
      </w:r>
      <w:proofErr w:type="gramEnd"/>
      <w:r w:rsidR="00AD141D">
        <w:rPr>
          <w:rFonts w:eastAsia="Times New Roman" w:cs="Calibri"/>
          <w:color w:val="000000"/>
          <w:sz w:val="24"/>
          <w:szCs w:val="24"/>
          <w:lang w:eastAsia="fr-CA"/>
        </w:rPr>
        <w:t>-II.b</w:t>
      </w:r>
      <w:proofErr w:type="spellEnd"/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>)</w:t>
      </w:r>
      <w:r w:rsidR="00652DB3">
        <w:rPr>
          <w:rFonts w:eastAsia="Times New Roman" w:cs="Calibri"/>
          <w:color w:val="000000"/>
          <w:sz w:val="24"/>
          <w:szCs w:val="24"/>
          <w:lang w:eastAsia="fr-CA"/>
        </w:rPr>
        <w:t>.</w:t>
      </w:r>
    </w:p>
    <w:p w:rsidR="0068151A" w:rsidRPr="00652DB3" w:rsidRDefault="0068151A" w:rsidP="00652DB3">
      <w:pPr>
        <w:spacing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fr-CA"/>
        </w:rPr>
      </w:pPr>
    </w:p>
    <w:p w:rsidR="0014436F" w:rsidRPr="001A01C2" w:rsidRDefault="001B1B72" w:rsidP="006E3ACA">
      <w:pPr>
        <w:spacing w:line="240" w:lineRule="auto"/>
        <w:jc w:val="both"/>
        <w:rPr>
          <w:rFonts w:eastAsia="Times New Roman" w:cs="Calibri"/>
          <w:b/>
          <w:i/>
          <w:color w:val="000000"/>
          <w:sz w:val="24"/>
          <w:szCs w:val="24"/>
          <w:lang w:eastAsia="fr-CA"/>
        </w:rPr>
      </w:pPr>
      <w:r w:rsidRPr="001A01C2">
        <w:rPr>
          <w:rFonts w:eastAsia="Times New Roman" w:cs="Calibri"/>
          <w:b/>
          <w:i/>
          <w:color w:val="000000"/>
          <w:sz w:val="24"/>
          <w:szCs w:val="24"/>
          <w:lang w:eastAsia="fr-CA"/>
        </w:rPr>
        <w:t>9.</w:t>
      </w:r>
      <w:r w:rsidR="0014436F" w:rsidRPr="001A01C2">
        <w:rPr>
          <w:rFonts w:eastAsia="Times New Roman" w:cs="Calibri"/>
          <w:b/>
          <w:i/>
          <w:color w:val="000000"/>
          <w:sz w:val="24"/>
          <w:szCs w:val="24"/>
          <w:lang w:eastAsia="fr-CA"/>
        </w:rPr>
        <w:t xml:space="preserve"> Le suivi qui doit être donné à tout signalement et à toute plainte concernant un acte d'intimidation ou de violence.</w:t>
      </w:r>
    </w:p>
    <w:p w:rsidR="0014436F" w:rsidRPr="001A01C2" w:rsidRDefault="0014436F" w:rsidP="0014436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fr-CA"/>
        </w:rPr>
      </w:pPr>
    </w:p>
    <w:p w:rsidR="00BC445C" w:rsidRPr="001A01C2" w:rsidRDefault="0014436F" w:rsidP="00583D3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fr-CA"/>
        </w:rPr>
      </w:pPr>
      <w:r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La direction est responsable en tout temps du suivi de la </w:t>
      </w:r>
      <w:r w:rsidR="00105436">
        <w:rPr>
          <w:rFonts w:eastAsia="Times New Roman" w:cs="Calibri"/>
          <w:color w:val="000000"/>
          <w:sz w:val="24"/>
          <w:szCs w:val="24"/>
          <w:lang w:eastAsia="fr-CA"/>
        </w:rPr>
        <w:t xml:space="preserve">démarche disciplinaire.  </w:t>
      </w:r>
      <w:r w:rsidR="00BC445C"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 Elle s’assure en fait que toutes les étapes ont été effectuées de façon rigo</w:t>
      </w:r>
      <w:r w:rsidR="00105436">
        <w:rPr>
          <w:rFonts w:eastAsia="Times New Roman" w:cs="Calibri"/>
          <w:color w:val="000000"/>
          <w:sz w:val="24"/>
          <w:szCs w:val="24"/>
          <w:lang w:eastAsia="fr-CA"/>
        </w:rPr>
        <w:t xml:space="preserve">ureuse.  </w:t>
      </w:r>
    </w:p>
    <w:p w:rsidR="00583D37" w:rsidRPr="001A01C2" w:rsidRDefault="00583D37" w:rsidP="00583D3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fr-CA"/>
        </w:rPr>
      </w:pPr>
    </w:p>
    <w:p w:rsidR="00DE5E5D" w:rsidRPr="00FB29D8" w:rsidRDefault="00105436" w:rsidP="00AA6C2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fr-CA"/>
        </w:rPr>
      </w:pPr>
      <w:r>
        <w:rPr>
          <w:rFonts w:eastAsia="Times New Roman" w:cs="Calibri"/>
          <w:color w:val="000000"/>
          <w:sz w:val="24"/>
          <w:szCs w:val="24"/>
          <w:lang w:eastAsia="fr-CA"/>
        </w:rPr>
        <w:t>L</w:t>
      </w:r>
      <w:r w:rsidR="00583D37"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es signalements et les plaintes </w:t>
      </w:r>
      <w:r>
        <w:rPr>
          <w:rFonts w:eastAsia="Times New Roman" w:cs="Calibri"/>
          <w:color w:val="000000"/>
          <w:sz w:val="24"/>
          <w:szCs w:val="24"/>
          <w:lang w:eastAsia="fr-CA"/>
        </w:rPr>
        <w:t xml:space="preserve">sont consignés </w:t>
      </w:r>
      <w:r w:rsidR="00583D37"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dans un </w:t>
      </w:r>
      <w:r w:rsidR="001B1B72" w:rsidRPr="001A01C2">
        <w:rPr>
          <w:rFonts w:eastAsia="Times New Roman" w:cs="Calibri"/>
          <w:color w:val="000000"/>
          <w:sz w:val="24"/>
          <w:szCs w:val="24"/>
          <w:lang w:eastAsia="fr-CA"/>
        </w:rPr>
        <w:t>registre</w:t>
      </w:r>
      <w:r w:rsidR="00583D37"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 confidentiel</w:t>
      </w:r>
      <w:r>
        <w:rPr>
          <w:rFonts w:eastAsia="Times New Roman" w:cs="Calibri"/>
          <w:color w:val="000000"/>
          <w:sz w:val="24"/>
          <w:szCs w:val="24"/>
          <w:lang w:eastAsia="fr-CA"/>
        </w:rPr>
        <w:t>, ce qui</w:t>
      </w:r>
      <w:r w:rsidR="00583D37" w:rsidRPr="001A01C2">
        <w:rPr>
          <w:rFonts w:eastAsia="Times New Roman" w:cs="Calibri"/>
          <w:color w:val="000000"/>
          <w:sz w:val="24"/>
          <w:szCs w:val="24"/>
          <w:lang w:eastAsia="fr-CA"/>
        </w:rPr>
        <w:t xml:space="preserve"> permet d’assurer le suivi auprès de tous les acteurs concernés (élève, personnel, direction).</w:t>
      </w:r>
    </w:p>
    <w:sectPr w:rsidR="00DE5E5D" w:rsidRPr="00FB29D8" w:rsidSect="00742F80">
      <w:headerReference w:type="default" r:id="rId17"/>
      <w:footerReference w:type="first" r:id="rId18"/>
      <w:pgSz w:w="12240" w:h="15840" w:code="1"/>
      <w:pgMar w:top="850" w:right="1166" w:bottom="230" w:left="1354" w:header="288" w:footer="49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EA" w:rsidRDefault="008D20EA" w:rsidP="0085285A">
      <w:pPr>
        <w:spacing w:after="0" w:line="240" w:lineRule="auto"/>
      </w:pPr>
      <w:r>
        <w:separator/>
      </w:r>
    </w:p>
  </w:endnote>
  <w:endnote w:type="continuationSeparator" w:id="0">
    <w:p w:rsidR="008D20EA" w:rsidRDefault="008D20EA" w:rsidP="0085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DBla">
    <w:altName w:val="Doulos SIL"/>
    <w:charset w:val="00"/>
    <w:family w:val="roman"/>
    <w:pitch w:val="variable"/>
    <w:sig w:usb0="00000001" w:usb1="00000000" w:usb2="00000000" w:usb3="00000000" w:csb0="0000001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E2" w:rsidRPr="008D07F9" w:rsidRDefault="00E839E2" w:rsidP="008D07F9">
    <w:pPr>
      <w:pStyle w:val="Pieddepage"/>
    </w:pPr>
    <w:r w:rsidRPr="00672AB4">
      <w:rPr>
        <w:i/>
        <w:color w:val="0000FF"/>
        <w:sz w:val="20"/>
        <w:szCs w:val="20"/>
      </w:rPr>
      <w:t>Ce doc</w:t>
    </w:r>
    <w:r>
      <w:rPr>
        <w:i/>
        <w:color w:val="0000FF"/>
        <w:sz w:val="20"/>
        <w:szCs w:val="20"/>
      </w:rPr>
      <w:t xml:space="preserve">ument est évolutif et adapté </w:t>
    </w:r>
    <w:r w:rsidRPr="00672AB4">
      <w:rPr>
        <w:i/>
        <w:color w:val="0000FF"/>
        <w:sz w:val="20"/>
        <w:szCs w:val="20"/>
      </w:rPr>
      <w:t xml:space="preserve">par : Lucie Turcotte ASR </w:t>
    </w:r>
    <w:r>
      <w:rPr>
        <w:i/>
        <w:color w:val="0000FF"/>
        <w:sz w:val="20"/>
        <w:szCs w:val="20"/>
      </w:rPr>
      <w:t>Direction régionale en ATNQ</w:t>
    </w:r>
    <w:r w:rsidRPr="00672AB4">
      <w:rPr>
        <w:i/>
        <w:color w:val="0000FF"/>
        <w:sz w:val="20"/>
        <w:szCs w:val="20"/>
      </w:rPr>
      <w:t xml:space="preserve"> Septembre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EA" w:rsidRDefault="008D20EA" w:rsidP="0085285A">
      <w:pPr>
        <w:spacing w:after="0" w:line="240" w:lineRule="auto"/>
      </w:pPr>
      <w:r>
        <w:separator/>
      </w:r>
    </w:p>
  </w:footnote>
  <w:footnote w:type="continuationSeparator" w:id="0">
    <w:p w:rsidR="008D20EA" w:rsidRDefault="008D20EA" w:rsidP="0085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80" w:rsidRPr="00742F80" w:rsidRDefault="00D54F6B" w:rsidP="001B0B7B">
    <w:pPr>
      <w:spacing w:after="0"/>
      <w:rPr>
        <w:rFonts w:ascii="Kristen ITC" w:eastAsia="+mn-ea" w:hAnsi="Kristen ITC" w:cs="Arial"/>
        <w:b/>
        <w:bCs/>
        <w:color w:val="0054A8"/>
        <w:kern w:val="24"/>
        <w:sz w:val="18"/>
        <w:szCs w:val="18"/>
        <w:lang w:val="fr-FR" w:eastAsia="fr-CA"/>
      </w:rPr>
    </w:pPr>
    <w:r w:rsidRPr="00742F80">
      <w:rPr>
        <w:noProof/>
        <w:sz w:val="18"/>
        <w:szCs w:val="18"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4030345</wp:posOffset>
          </wp:positionH>
          <wp:positionV relativeFrom="paragraph">
            <wp:posOffset>-190500</wp:posOffset>
          </wp:positionV>
          <wp:extent cx="2305050" cy="908050"/>
          <wp:effectExtent l="0" t="0" r="0" b="0"/>
          <wp:wrapNone/>
          <wp:docPr id="7" name="irc_mi" descr="Résultats de recherche d'images pour « intimidation »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s de recherche d'images pour « intimidation »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9E2" w:rsidRPr="00742F80" w:rsidRDefault="00E839E2" w:rsidP="001B0B7B">
    <w:pPr>
      <w:spacing w:after="0"/>
      <w:rPr>
        <w:sz w:val="18"/>
        <w:szCs w:val="18"/>
      </w:rPr>
    </w:pPr>
    <w:r w:rsidRPr="00742F80">
      <w:rPr>
        <w:rFonts w:ascii="Kristen ITC" w:eastAsia="+mn-ea" w:hAnsi="Kristen ITC" w:cs="Arial"/>
        <w:b/>
        <w:bCs/>
        <w:color w:val="0054A8"/>
        <w:kern w:val="24"/>
        <w:sz w:val="18"/>
        <w:szCs w:val="18"/>
        <w:lang w:val="fr-FR" w:eastAsia="fr-CA"/>
      </w:rPr>
      <w:t xml:space="preserve">LA VIOLENCE </w:t>
    </w:r>
    <w:r w:rsidRPr="00742F80">
      <w:rPr>
        <w:rFonts w:ascii="Times New Roman" w:eastAsia="Times New Roman" w:hAnsi="Times New Roman"/>
        <w:sz w:val="18"/>
        <w:szCs w:val="18"/>
        <w:lang w:eastAsia="fr-CA"/>
      </w:rPr>
      <w:t xml:space="preserve"> </w:t>
    </w:r>
    <w:r w:rsidRPr="00742F80">
      <w:rPr>
        <w:rFonts w:ascii="Kristen ITC" w:eastAsia="+mn-ea" w:hAnsi="Kristen ITC" w:cs="Arial"/>
        <w:b/>
        <w:bCs/>
        <w:color w:val="0054A8"/>
        <w:kern w:val="24"/>
        <w:sz w:val="18"/>
        <w:szCs w:val="18"/>
        <w:lang w:val="fr-FR" w:eastAsia="fr-CA"/>
      </w:rPr>
      <w:t>À L’ÉCOLE</w:t>
    </w:r>
    <w:r w:rsidRPr="00D54F6B">
      <w:rPr>
        <w:rFonts w:ascii="Kristen ITC" w:eastAsia="+mn-ea" w:hAnsi="Kristen ITC" w:cs="Arial"/>
        <w:b/>
        <w:bCs/>
        <w:color w:val="333399"/>
        <w:kern w:val="24"/>
        <w:sz w:val="18"/>
        <w:szCs w:val="18"/>
        <w:lang w:val="fr-FR" w:eastAsia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</w:t>
    </w:r>
    <w:r w:rsidRPr="00742F80">
      <w:rPr>
        <w:rFonts w:ascii="Garamond" w:eastAsia="+mn-ea" w:hAnsi="Garamond" w:cs="Arial"/>
        <w:b/>
        <w:bCs/>
        <w:color w:val="007EFC"/>
        <w:kern w:val="24"/>
        <w:sz w:val="18"/>
        <w:szCs w:val="18"/>
        <w:lang w:val="fr-FR" w:eastAsia="fr-CA"/>
      </w:rPr>
      <w:t>Ça vaut le coup d’agir ensemble</w:t>
    </w:r>
    <w:r w:rsidRPr="00D54F6B">
      <w:rPr>
        <w:rFonts w:ascii="Kristen ITC" w:eastAsia="+mn-ea" w:hAnsi="Kristen ITC" w:cs="Arial"/>
        <w:b/>
        <w:bCs/>
        <w:color w:val="333399"/>
        <w:kern w:val="24"/>
        <w:sz w:val="18"/>
        <w:szCs w:val="18"/>
        <w:lang w:val="fr-FR" w:eastAsia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</w:t>
    </w:r>
    <w:hyperlink r:id="rId3" w:history="1"/>
    <w:r w:rsidRPr="00D54F6B">
      <w:rPr>
        <w:rFonts w:ascii="Kristen ITC" w:eastAsia="+mn-ea" w:hAnsi="Kristen ITC" w:cs="Arial"/>
        <w:b/>
        <w:bCs/>
        <w:color w:val="333399"/>
        <w:kern w:val="24"/>
        <w:sz w:val="18"/>
        <w:szCs w:val="18"/>
        <w:lang w:val="fr-FR" w:eastAsia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</w:p>
  <w:p w:rsidR="00E839E2" w:rsidRDefault="00E839E2" w:rsidP="00584CC2">
    <w:pPr>
      <w:pStyle w:val="En-tte"/>
      <w:spacing w:after="240"/>
    </w:pPr>
    <w:r>
      <w:tab/>
    </w:r>
    <w:r w:rsidR="00D54F6B" w:rsidRPr="004C333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6631305</wp:posOffset>
              </wp:positionH>
              <wp:positionV relativeFrom="page">
                <wp:posOffset>148590</wp:posOffset>
              </wp:positionV>
              <wp:extent cx="738505" cy="323215"/>
              <wp:effectExtent l="381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9E2" w:rsidRPr="0045381D" w:rsidRDefault="00E839E2" w:rsidP="0045381D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2.15pt;margin-top:11.7pt;width:58.15pt;height:25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" o:allowincell="f" filled="f" fillcolor="#4f81bd" stroked="f">
              <v:textbox style="mso-fit-shape-to-text:t" inset=",0,,0">
                <w:txbxContent>
                  <w:p w:rsidR="00E839E2" w:rsidRPr="0045381D" w:rsidRDefault="00E839E2" w:rsidP="0045381D"/>
                </w:txbxContent>
              </v:textbox>
              <w10:wrap anchorx="page" anchory="page"/>
            </v:shape>
          </w:pict>
        </mc:Fallback>
      </mc:AlternateContent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numPicBullet w:numPicBulletId="2">
    <w:pict>
      <v:shape id="_x0000_i1028" type="#_x0000_t75" style="width:11.25pt;height:11.25pt" o:bullet="t">
        <v:imagedata r:id="rId3" o:title=""/>
      </v:shape>
    </w:pict>
  </w:numPicBullet>
  <w:abstractNum w:abstractNumId="0" w15:restartNumberingAfterBreak="0">
    <w:nsid w:val="0F32305E"/>
    <w:multiLevelType w:val="hybridMultilevel"/>
    <w:tmpl w:val="A8EAB64A"/>
    <w:lvl w:ilvl="0" w:tplc="F50C81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5FE"/>
    <w:multiLevelType w:val="hybridMultilevel"/>
    <w:tmpl w:val="93CEBA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543"/>
    <w:multiLevelType w:val="hybridMultilevel"/>
    <w:tmpl w:val="B038CBE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B0C88"/>
    <w:multiLevelType w:val="hybridMultilevel"/>
    <w:tmpl w:val="450E8208"/>
    <w:lvl w:ilvl="0" w:tplc="D5FE0F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29B"/>
    <w:multiLevelType w:val="hybridMultilevel"/>
    <w:tmpl w:val="FCD63538"/>
    <w:lvl w:ilvl="0" w:tplc="0C0C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138B5"/>
    <w:multiLevelType w:val="hybridMultilevel"/>
    <w:tmpl w:val="64603ADA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447C6"/>
    <w:multiLevelType w:val="hybridMultilevel"/>
    <w:tmpl w:val="3A8A09BE"/>
    <w:lvl w:ilvl="0" w:tplc="DAF0B946">
      <w:start w:val="5"/>
      <w:numFmt w:val="bullet"/>
      <w:lvlText w:val="-"/>
      <w:lvlJc w:val="left"/>
      <w:pPr>
        <w:ind w:left="16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CD331A3"/>
    <w:multiLevelType w:val="hybridMultilevel"/>
    <w:tmpl w:val="F23C9384"/>
    <w:lvl w:ilvl="0" w:tplc="59E2A2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41F"/>
    <w:multiLevelType w:val="hybridMultilevel"/>
    <w:tmpl w:val="874E3F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E6C"/>
    <w:multiLevelType w:val="hybridMultilevel"/>
    <w:tmpl w:val="CF44234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C1CB3"/>
    <w:multiLevelType w:val="hybridMultilevel"/>
    <w:tmpl w:val="76A284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30669"/>
    <w:multiLevelType w:val="hybridMultilevel"/>
    <w:tmpl w:val="324E2B4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32632"/>
    <w:multiLevelType w:val="hybridMultilevel"/>
    <w:tmpl w:val="2ADC8332"/>
    <w:lvl w:ilvl="0" w:tplc="0C0C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F1F57E8"/>
    <w:multiLevelType w:val="hybridMultilevel"/>
    <w:tmpl w:val="4778419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246A2"/>
    <w:multiLevelType w:val="multilevel"/>
    <w:tmpl w:val="596A9B3E"/>
    <w:styleLink w:val="Style1"/>
    <w:lvl w:ilvl="0">
      <w:start w:val="1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2" w:hanging="45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6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70"/>
    <w:rsid w:val="00001216"/>
    <w:rsid w:val="00002019"/>
    <w:rsid w:val="00005628"/>
    <w:rsid w:val="000065EF"/>
    <w:rsid w:val="00010A6B"/>
    <w:rsid w:val="0001162D"/>
    <w:rsid w:val="000131DE"/>
    <w:rsid w:val="00013E5A"/>
    <w:rsid w:val="0002311E"/>
    <w:rsid w:val="00027C0E"/>
    <w:rsid w:val="0003178A"/>
    <w:rsid w:val="00033457"/>
    <w:rsid w:val="000343F1"/>
    <w:rsid w:val="00036228"/>
    <w:rsid w:val="00043CCA"/>
    <w:rsid w:val="00044B01"/>
    <w:rsid w:val="00047761"/>
    <w:rsid w:val="0005198B"/>
    <w:rsid w:val="0005438B"/>
    <w:rsid w:val="00060045"/>
    <w:rsid w:val="000642EB"/>
    <w:rsid w:val="00064416"/>
    <w:rsid w:val="0006553D"/>
    <w:rsid w:val="00066557"/>
    <w:rsid w:val="000732FC"/>
    <w:rsid w:val="00077B1B"/>
    <w:rsid w:val="000825FD"/>
    <w:rsid w:val="00084CF4"/>
    <w:rsid w:val="00091F24"/>
    <w:rsid w:val="0009337F"/>
    <w:rsid w:val="000A1384"/>
    <w:rsid w:val="000A36A8"/>
    <w:rsid w:val="000A4C7B"/>
    <w:rsid w:val="000A687C"/>
    <w:rsid w:val="000B2244"/>
    <w:rsid w:val="000B3608"/>
    <w:rsid w:val="000B5627"/>
    <w:rsid w:val="000B74F6"/>
    <w:rsid w:val="000B7F24"/>
    <w:rsid w:val="000C13E7"/>
    <w:rsid w:val="000C1A8E"/>
    <w:rsid w:val="000C35E5"/>
    <w:rsid w:val="000C772B"/>
    <w:rsid w:val="000D13A5"/>
    <w:rsid w:val="000D4AD8"/>
    <w:rsid w:val="000E3671"/>
    <w:rsid w:val="000E64EF"/>
    <w:rsid w:val="000E7D82"/>
    <w:rsid w:val="000F323F"/>
    <w:rsid w:val="000F3340"/>
    <w:rsid w:val="000F469E"/>
    <w:rsid w:val="000F57C4"/>
    <w:rsid w:val="0010344C"/>
    <w:rsid w:val="00104332"/>
    <w:rsid w:val="00105436"/>
    <w:rsid w:val="00106427"/>
    <w:rsid w:val="00107CC9"/>
    <w:rsid w:val="00111ACE"/>
    <w:rsid w:val="00113CFD"/>
    <w:rsid w:val="00127AC7"/>
    <w:rsid w:val="001303E5"/>
    <w:rsid w:val="00131787"/>
    <w:rsid w:val="001328DF"/>
    <w:rsid w:val="00136422"/>
    <w:rsid w:val="0014436F"/>
    <w:rsid w:val="00145BDE"/>
    <w:rsid w:val="00146839"/>
    <w:rsid w:val="00152B7F"/>
    <w:rsid w:val="001547B7"/>
    <w:rsid w:val="001552E7"/>
    <w:rsid w:val="001647DC"/>
    <w:rsid w:val="001768CC"/>
    <w:rsid w:val="001813D1"/>
    <w:rsid w:val="00181BDB"/>
    <w:rsid w:val="00182B8E"/>
    <w:rsid w:val="00185AA1"/>
    <w:rsid w:val="00185C0C"/>
    <w:rsid w:val="00185CB9"/>
    <w:rsid w:val="00185EC8"/>
    <w:rsid w:val="00185FA7"/>
    <w:rsid w:val="001872CF"/>
    <w:rsid w:val="00195CCD"/>
    <w:rsid w:val="001A01C2"/>
    <w:rsid w:val="001A3BAA"/>
    <w:rsid w:val="001A58C4"/>
    <w:rsid w:val="001A5D4E"/>
    <w:rsid w:val="001B0B7B"/>
    <w:rsid w:val="001B15DE"/>
    <w:rsid w:val="001B1B72"/>
    <w:rsid w:val="001C5F95"/>
    <w:rsid w:val="001D08AB"/>
    <w:rsid w:val="001D154D"/>
    <w:rsid w:val="001D2D52"/>
    <w:rsid w:val="001D3C1D"/>
    <w:rsid w:val="001E2440"/>
    <w:rsid w:val="001E31BF"/>
    <w:rsid w:val="001E5D15"/>
    <w:rsid w:val="001F2543"/>
    <w:rsid w:val="001F3B06"/>
    <w:rsid w:val="001F4D8F"/>
    <w:rsid w:val="001F6B11"/>
    <w:rsid w:val="002030E2"/>
    <w:rsid w:val="00205F57"/>
    <w:rsid w:val="00214D9B"/>
    <w:rsid w:val="00216DB1"/>
    <w:rsid w:val="0021797A"/>
    <w:rsid w:val="0022094D"/>
    <w:rsid w:val="0022131E"/>
    <w:rsid w:val="002359F1"/>
    <w:rsid w:val="002367CA"/>
    <w:rsid w:val="00241B2C"/>
    <w:rsid w:val="0024542E"/>
    <w:rsid w:val="00246A1C"/>
    <w:rsid w:val="00247B2F"/>
    <w:rsid w:val="002578E2"/>
    <w:rsid w:val="0026037E"/>
    <w:rsid w:val="00260CB3"/>
    <w:rsid w:val="00262C20"/>
    <w:rsid w:val="002803D5"/>
    <w:rsid w:val="00280952"/>
    <w:rsid w:val="0028115C"/>
    <w:rsid w:val="00282107"/>
    <w:rsid w:val="00283517"/>
    <w:rsid w:val="00283D41"/>
    <w:rsid w:val="00292A87"/>
    <w:rsid w:val="00296A76"/>
    <w:rsid w:val="002A6C78"/>
    <w:rsid w:val="002B1BF3"/>
    <w:rsid w:val="002B1DBD"/>
    <w:rsid w:val="002B5358"/>
    <w:rsid w:val="002B7D1B"/>
    <w:rsid w:val="002C0D7D"/>
    <w:rsid w:val="002C0FAF"/>
    <w:rsid w:val="002C1A8D"/>
    <w:rsid w:val="002C341D"/>
    <w:rsid w:val="002C7B04"/>
    <w:rsid w:val="002D0E75"/>
    <w:rsid w:val="002D15BD"/>
    <w:rsid w:val="002D5728"/>
    <w:rsid w:val="002D5D6F"/>
    <w:rsid w:val="002D667E"/>
    <w:rsid w:val="002E0315"/>
    <w:rsid w:val="002E1BCC"/>
    <w:rsid w:val="002F30D7"/>
    <w:rsid w:val="00300C9C"/>
    <w:rsid w:val="003044AD"/>
    <w:rsid w:val="00312A58"/>
    <w:rsid w:val="003165C9"/>
    <w:rsid w:val="00321077"/>
    <w:rsid w:val="003335FE"/>
    <w:rsid w:val="00333AC2"/>
    <w:rsid w:val="00340C74"/>
    <w:rsid w:val="003425A5"/>
    <w:rsid w:val="00346052"/>
    <w:rsid w:val="003500D7"/>
    <w:rsid w:val="003528BB"/>
    <w:rsid w:val="003531DE"/>
    <w:rsid w:val="00355418"/>
    <w:rsid w:val="00361073"/>
    <w:rsid w:val="00365675"/>
    <w:rsid w:val="003656FE"/>
    <w:rsid w:val="00366B50"/>
    <w:rsid w:val="00371C15"/>
    <w:rsid w:val="003758EE"/>
    <w:rsid w:val="00376A31"/>
    <w:rsid w:val="00380C04"/>
    <w:rsid w:val="003823C6"/>
    <w:rsid w:val="00385059"/>
    <w:rsid w:val="00391F70"/>
    <w:rsid w:val="00393A5D"/>
    <w:rsid w:val="00395057"/>
    <w:rsid w:val="00397B10"/>
    <w:rsid w:val="003A0872"/>
    <w:rsid w:val="003A1BEE"/>
    <w:rsid w:val="003B29F5"/>
    <w:rsid w:val="003B3370"/>
    <w:rsid w:val="003B35DF"/>
    <w:rsid w:val="003B39DE"/>
    <w:rsid w:val="003B445E"/>
    <w:rsid w:val="003B4A4B"/>
    <w:rsid w:val="003B509A"/>
    <w:rsid w:val="003B76B2"/>
    <w:rsid w:val="003B7DE1"/>
    <w:rsid w:val="003C2ECC"/>
    <w:rsid w:val="003C3D29"/>
    <w:rsid w:val="003C6ACB"/>
    <w:rsid w:val="003D4AF7"/>
    <w:rsid w:val="003D690A"/>
    <w:rsid w:val="003E1EC8"/>
    <w:rsid w:val="003E42AC"/>
    <w:rsid w:val="003F0146"/>
    <w:rsid w:val="003F29AA"/>
    <w:rsid w:val="003F400E"/>
    <w:rsid w:val="003F5B0E"/>
    <w:rsid w:val="00402898"/>
    <w:rsid w:val="0041479A"/>
    <w:rsid w:val="00414D17"/>
    <w:rsid w:val="0042169A"/>
    <w:rsid w:val="00425470"/>
    <w:rsid w:val="0043014E"/>
    <w:rsid w:val="00431438"/>
    <w:rsid w:val="00431D32"/>
    <w:rsid w:val="00432151"/>
    <w:rsid w:val="00433BD5"/>
    <w:rsid w:val="00434E83"/>
    <w:rsid w:val="00440E25"/>
    <w:rsid w:val="004466F3"/>
    <w:rsid w:val="00450D6F"/>
    <w:rsid w:val="004517E9"/>
    <w:rsid w:val="00451BAB"/>
    <w:rsid w:val="0045381D"/>
    <w:rsid w:val="00457E2A"/>
    <w:rsid w:val="00461F4D"/>
    <w:rsid w:val="004622C5"/>
    <w:rsid w:val="0047431B"/>
    <w:rsid w:val="0047449A"/>
    <w:rsid w:val="004811B4"/>
    <w:rsid w:val="0048295B"/>
    <w:rsid w:val="00483877"/>
    <w:rsid w:val="00484041"/>
    <w:rsid w:val="0048595D"/>
    <w:rsid w:val="0048640A"/>
    <w:rsid w:val="00487729"/>
    <w:rsid w:val="00487C63"/>
    <w:rsid w:val="004917CF"/>
    <w:rsid w:val="004A1BFB"/>
    <w:rsid w:val="004B02B5"/>
    <w:rsid w:val="004B3E26"/>
    <w:rsid w:val="004C251B"/>
    <w:rsid w:val="004C2D67"/>
    <w:rsid w:val="004C3336"/>
    <w:rsid w:val="004C3926"/>
    <w:rsid w:val="004C63F7"/>
    <w:rsid w:val="004D1E9A"/>
    <w:rsid w:val="004D2B4D"/>
    <w:rsid w:val="004E0536"/>
    <w:rsid w:val="004E0D2D"/>
    <w:rsid w:val="004E1788"/>
    <w:rsid w:val="004E2026"/>
    <w:rsid w:val="004E4913"/>
    <w:rsid w:val="004F054F"/>
    <w:rsid w:val="004F5965"/>
    <w:rsid w:val="005016C6"/>
    <w:rsid w:val="005018AB"/>
    <w:rsid w:val="005038B3"/>
    <w:rsid w:val="0051053D"/>
    <w:rsid w:val="00514A44"/>
    <w:rsid w:val="00524F3D"/>
    <w:rsid w:val="005271F7"/>
    <w:rsid w:val="00532138"/>
    <w:rsid w:val="00533839"/>
    <w:rsid w:val="005378A3"/>
    <w:rsid w:val="00537F9A"/>
    <w:rsid w:val="0055099A"/>
    <w:rsid w:val="00551FA8"/>
    <w:rsid w:val="005559F8"/>
    <w:rsid w:val="00561752"/>
    <w:rsid w:val="00562280"/>
    <w:rsid w:val="00581BE7"/>
    <w:rsid w:val="00582480"/>
    <w:rsid w:val="00583D37"/>
    <w:rsid w:val="0058441B"/>
    <w:rsid w:val="00584CC2"/>
    <w:rsid w:val="005864A7"/>
    <w:rsid w:val="00592846"/>
    <w:rsid w:val="005A19D4"/>
    <w:rsid w:val="005A31BC"/>
    <w:rsid w:val="005A498D"/>
    <w:rsid w:val="005A625D"/>
    <w:rsid w:val="005B062F"/>
    <w:rsid w:val="005B19BE"/>
    <w:rsid w:val="005B1D9C"/>
    <w:rsid w:val="005B5227"/>
    <w:rsid w:val="005B5C4A"/>
    <w:rsid w:val="005B6301"/>
    <w:rsid w:val="005C4DDD"/>
    <w:rsid w:val="005C6512"/>
    <w:rsid w:val="005C6F6D"/>
    <w:rsid w:val="005D01D6"/>
    <w:rsid w:val="005D3FFC"/>
    <w:rsid w:val="005E47E8"/>
    <w:rsid w:val="005E64E4"/>
    <w:rsid w:val="005F0247"/>
    <w:rsid w:val="005F4896"/>
    <w:rsid w:val="006010E8"/>
    <w:rsid w:val="00606B41"/>
    <w:rsid w:val="006074B7"/>
    <w:rsid w:val="0061398E"/>
    <w:rsid w:val="00613EC2"/>
    <w:rsid w:val="00623230"/>
    <w:rsid w:val="00623AFB"/>
    <w:rsid w:val="00633D91"/>
    <w:rsid w:val="00634BD1"/>
    <w:rsid w:val="00635CA6"/>
    <w:rsid w:val="00636C34"/>
    <w:rsid w:val="00642055"/>
    <w:rsid w:val="00644522"/>
    <w:rsid w:val="00650B72"/>
    <w:rsid w:val="00651FE6"/>
    <w:rsid w:val="00652DB3"/>
    <w:rsid w:val="00653235"/>
    <w:rsid w:val="0065636A"/>
    <w:rsid w:val="00657973"/>
    <w:rsid w:val="006675A0"/>
    <w:rsid w:val="00671D10"/>
    <w:rsid w:val="00672AB4"/>
    <w:rsid w:val="0068151A"/>
    <w:rsid w:val="006865FD"/>
    <w:rsid w:val="006922CF"/>
    <w:rsid w:val="006925A8"/>
    <w:rsid w:val="006928BB"/>
    <w:rsid w:val="00693298"/>
    <w:rsid w:val="006943AC"/>
    <w:rsid w:val="006A0DCC"/>
    <w:rsid w:val="006A26B5"/>
    <w:rsid w:val="006A3639"/>
    <w:rsid w:val="006B167C"/>
    <w:rsid w:val="006B1F20"/>
    <w:rsid w:val="006B22FA"/>
    <w:rsid w:val="006B48A6"/>
    <w:rsid w:val="006B48D2"/>
    <w:rsid w:val="006C174B"/>
    <w:rsid w:val="006C20CB"/>
    <w:rsid w:val="006C3A52"/>
    <w:rsid w:val="006C4987"/>
    <w:rsid w:val="006D4D2A"/>
    <w:rsid w:val="006D5984"/>
    <w:rsid w:val="006E0488"/>
    <w:rsid w:val="006E0DD1"/>
    <w:rsid w:val="006E196C"/>
    <w:rsid w:val="006E3ACA"/>
    <w:rsid w:val="006E5EDB"/>
    <w:rsid w:val="006F1855"/>
    <w:rsid w:val="006F7D12"/>
    <w:rsid w:val="00700764"/>
    <w:rsid w:val="00706E08"/>
    <w:rsid w:val="007073AC"/>
    <w:rsid w:val="0070797C"/>
    <w:rsid w:val="00714CE5"/>
    <w:rsid w:val="00717D56"/>
    <w:rsid w:val="00722167"/>
    <w:rsid w:val="007228BF"/>
    <w:rsid w:val="007229FF"/>
    <w:rsid w:val="007248BC"/>
    <w:rsid w:val="00726C67"/>
    <w:rsid w:val="00734861"/>
    <w:rsid w:val="00735171"/>
    <w:rsid w:val="00737DD6"/>
    <w:rsid w:val="00740AF0"/>
    <w:rsid w:val="00742F80"/>
    <w:rsid w:val="00745384"/>
    <w:rsid w:val="00745806"/>
    <w:rsid w:val="007514A4"/>
    <w:rsid w:val="00757CBD"/>
    <w:rsid w:val="00762201"/>
    <w:rsid w:val="0076496E"/>
    <w:rsid w:val="00774DFC"/>
    <w:rsid w:val="00775CD4"/>
    <w:rsid w:val="007762C9"/>
    <w:rsid w:val="00780AA2"/>
    <w:rsid w:val="00783886"/>
    <w:rsid w:val="00785195"/>
    <w:rsid w:val="00786995"/>
    <w:rsid w:val="00791ECD"/>
    <w:rsid w:val="00792EEE"/>
    <w:rsid w:val="007A005C"/>
    <w:rsid w:val="007A13D5"/>
    <w:rsid w:val="007A47E3"/>
    <w:rsid w:val="007A5501"/>
    <w:rsid w:val="007A5D24"/>
    <w:rsid w:val="007B1DB5"/>
    <w:rsid w:val="007B72C0"/>
    <w:rsid w:val="007B7670"/>
    <w:rsid w:val="007C0D13"/>
    <w:rsid w:val="007C4185"/>
    <w:rsid w:val="007C5840"/>
    <w:rsid w:val="007C6C69"/>
    <w:rsid w:val="007C79DA"/>
    <w:rsid w:val="007D0217"/>
    <w:rsid w:val="007D0B86"/>
    <w:rsid w:val="007D5A5E"/>
    <w:rsid w:val="007E2644"/>
    <w:rsid w:val="007E7D22"/>
    <w:rsid w:val="007F21B6"/>
    <w:rsid w:val="007F466B"/>
    <w:rsid w:val="007F5033"/>
    <w:rsid w:val="00803D1A"/>
    <w:rsid w:val="00816DC9"/>
    <w:rsid w:val="00832BF7"/>
    <w:rsid w:val="00832D48"/>
    <w:rsid w:val="00836759"/>
    <w:rsid w:val="008424F8"/>
    <w:rsid w:val="00846B9A"/>
    <w:rsid w:val="00847C15"/>
    <w:rsid w:val="00850318"/>
    <w:rsid w:val="00851549"/>
    <w:rsid w:val="0085285A"/>
    <w:rsid w:val="008532A2"/>
    <w:rsid w:val="00854A17"/>
    <w:rsid w:val="00856B80"/>
    <w:rsid w:val="0086000C"/>
    <w:rsid w:val="008614A0"/>
    <w:rsid w:val="00863282"/>
    <w:rsid w:val="00863BE3"/>
    <w:rsid w:val="00867159"/>
    <w:rsid w:val="00871636"/>
    <w:rsid w:val="0087635D"/>
    <w:rsid w:val="0087796A"/>
    <w:rsid w:val="00877C84"/>
    <w:rsid w:val="00877D03"/>
    <w:rsid w:val="00877D97"/>
    <w:rsid w:val="008801D4"/>
    <w:rsid w:val="008805D5"/>
    <w:rsid w:val="00880787"/>
    <w:rsid w:val="00885639"/>
    <w:rsid w:val="008907CD"/>
    <w:rsid w:val="008941DF"/>
    <w:rsid w:val="00896569"/>
    <w:rsid w:val="008A1E6A"/>
    <w:rsid w:val="008A7C79"/>
    <w:rsid w:val="008B6C39"/>
    <w:rsid w:val="008C0731"/>
    <w:rsid w:val="008C3DD8"/>
    <w:rsid w:val="008D07F9"/>
    <w:rsid w:val="008D20EA"/>
    <w:rsid w:val="008D624C"/>
    <w:rsid w:val="008D79EE"/>
    <w:rsid w:val="008E0187"/>
    <w:rsid w:val="008E0E5E"/>
    <w:rsid w:val="008E2FA7"/>
    <w:rsid w:val="008E758C"/>
    <w:rsid w:val="008F471D"/>
    <w:rsid w:val="008F5E9E"/>
    <w:rsid w:val="008F7A7E"/>
    <w:rsid w:val="009002D6"/>
    <w:rsid w:val="00901DB2"/>
    <w:rsid w:val="009031CD"/>
    <w:rsid w:val="0090410E"/>
    <w:rsid w:val="00911716"/>
    <w:rsid w:val="00913754"/>
    <w:rsid w:val="00914528"/>
    <w:rsid w:val="009146D5"/>
    <w:rsid w:val="009153DD"/>
    <w:rsid w:val="00920F1E"/>
    <w:rsid w:val="009217A2"/>
    <w:rsid w:val="00925497"/>
    <w:rsid w:val="009269A5"/>
    <w:rsid w:val="00927835"/>
    <w:rsid w:val="00931860"/>
    <w:rsid w:val="00932858"/>
    <w:rsid w:val="00942CD4"/>
    <w:rsid w:val="00943A87"/>
    <w:rsid w:val="009446D5"/>
    <w:rsid w:val="00944DB3"/>
    <w:rsid w:val="00946801"/>
    <w:rsid w:val="00952655"/>
    <w:rsid w:val="00953269"/>
    <w:rsid w:val="00953E3C"/>
    <w:rsid w:val="0095531A"/>
    <w:rsid w:val="0095538D"/>
    <w:rsid w:val="0095762B"/>
    <w:rsid w:val="0096604D"/>
    <w:rsid w:val="009662D3"/>
    <w:rsid w:val="0098276C"/>
    <w:rsid w:val="009829ED"/>
    <w:rsid w:val="009869D0"/>
    <w:rsid w:val="0099233E"/>
    <w:rsid w:val="009973ED"/>
    <w:rsid w:val="009A1209"/>
    <w:rsid w:val="009A2C38"/>
    <w:rsid w:val="009A609F"/>
    <w:rsid w:val="009B1E00"/>
    <w:rsid w:val="009B2246"/>
    <w:rsid w:val="009B257C"/>
    <w:rsid w:val="009B4EC1"/>
    <w:rsid w:val="009B5A44"/>
    <w:rsid w:val="009D4712"/>
    <w:rsid w:val="009D678B"/>
    <w:rsid w:val="009E0A9B"/>
    <w:rsid w:val="009E2371"/>
    <w:rsid w:val="009E44B9"/>
    <w:rsid w:val="009E4F8B"/>
    <w:rsid w:val="009E541D"/>
    <w:rsid w:val="009E71AA"/>
    <w:rsid w:val="009F0AF8"/>
    <w:rsid w:val="009F3FC2"/>
    <w:rsid w:val="009F7457"/>
    <w:rsid w:val="009F7466"/>
    <w:rsid w:val="009F7572"/>
    <w:rsid w:val="00A0725C"/>
    <w:rsid w:val="00A12AFC"/>
    <w:rsid w:val="00A16C9F"/>
    <w:rsid w:val="00A20C82"/>
    <w:rsid w:val="00A405BA"/>
    <w:rsid w:val="00A4250C"/>
    <w:rsid w:val="00A50093"/>
    <w:rsid w:val="00A53F33"/>
    <w:rsid w:val="00A554DD"/>
    <w:rsid w:val="00A557D4"/>
    <w:rsid w:val="00A56B47"/>
    <w:rsid w:val="00A60724"/>
    <w:rsid w:val="00A63513"/>
    <w:rsid w:val="00A66FBE"/>
    <w:rsid w:val="00A7521C"/>
    <w:rsid w:val="00A81C12"/>
    <w:rsid w:val="00A846CE"/>
    <w:rsid w:val="00A86788"/>
    <w:rsid w:val="00A9468C"/>
    <w:rsid w:val="00AA39D7"/>
    <w:rsid w:val="00AA6C2F"/>
    <w:rsid w:val="00AB057F"/>
    <w:rsid w:val="00AB17F2"/>
    <w:rsid w:val="00AB204C"/>
    <w:rsid w:val="00AB7CAE"/>
    <w:rsid w:val="00AC30DD"/>
    <w:rsid w:val="00AD141D"/>
    <w:rsid w:val="00AD1DDC"/>
    <w:rsid w:val="00AD6529"/>
    <w:rsid w:val="00AD67F6"/>
    <w:rsid w:val="00AE5F20"/>
    <w:rsid w:val="00AF31F7"/>
    <w:rsid w:val="00AF7E27"/>
    <w:rsid w:val="00B00A8F"/>
    <w:rsid w:val="00B0425B"/>
    <w:rsid w:val="00B07AD4"/>
    <w:rsid w:val="00B11916"/>
    <w:rsid w:val="00B22A08"/>
    <w:rsid w:val="00B265B2"/>
    <w:rsid w:val="00B2677F"/>
    <w:rsid w:val="00B33DF6"/>
    <w:rsid w:val="00B405F6"/>
    <w:rsid w:val="00B4294D"/>
    <w:rsid w:val="00B44CE0"/>
    <w:rsid w:val="00B45DA9"/>
    <w:rsid w:val="00B46296"/>
    <w:rsid w:val="00B475D9"/>
    <w:rsid w:val="00B55CC8"/>
    <w:rsid w:val="00B5651D"/>
    <w:rsid w:val="00B65607"/>
    <w:rsid w:val="00B678D4"/>
    <w:rsid w:val="00B71223"/>
    <w:rsid w:val="00B725C9"/>
    <w:rsid w:val="00B729A1"/>
    <w:rsid w:val="00B729BC"/>
    <w:rsid w:val="00B74A4F"/>
    <w:rsid w:val="00B82336"/>
    <w:rsid w:val="00B85F36"/>
    <w:rsid w:val="00B87BC2"/>
    <w:rsid w:val="00B9289A"/>
    <w:rsid w:val="00B93076"/>
    <w:rsid w:val="00B93710"/>
    <w:rsid w:val="00B9486D"/>
    <w:rsid w:val="00B977F4"/>
    <w:rsid w:val="00BA0788"/>
    <w:rsid w:val="00BA0ED2"/>
    <w:rsid w:val="00BA1E72"/>
    <w:rsid w:val="00BA2523"/>
    <w:rsid w:val="00BA289C"/>
    <w:rsid w:val="00BA337B"/>
    <w:rsid w:val="00BA664B"/>
    <w:rsid w:val="00BB213D"/>
    <w:rsid w:val="00BB451D"/>
    <w:rsid w:val="00BB5095"/>
    <w:rsid w:val="00BC445C"/>
    <w:rsid w:val="00BC4A04"/>
    <w:rsid w:val="00BC6768"/>
    <w:rsid w:val="00BC7A91"/>
    <w:rsid w:val="00BD044D"/>
    <w:rsid w:val="00BD1150"/>
    <w:rsid w:val="00BD3469"/>
    <w:rsid w:val="00BD482A"/>
    <w:rsid w:val="00BD4961"/>
    <w:rsid w:val="00BD6CD1"/>
    <w:rsid w:val="00BE170C"/>
    <w:rsid w:val="00BE3F09"/>
    <w:rsid w:val="00BE6C23"/>
    <w:rsid w:val="00BF15FE"/>
    <w:rsid w:val="00BF3EA5"/>
    <w:rsid w:val="00C029A8"/>
    <w:rsid w:val="00C10FAF"/>
    <w:rsid w:val="00C14E5A"/>
    <w:rsid w:val="00C1559A"/>
    <w:rsid w:val="00C169FB"/>
    <w:rsid w:val="00C2018F"/>
    <w:rsid w:val="00C2087B"/>
    <w:rsid w:val="00C2198B"/>
    <w:rsid w:val="00C253B1"/>
    <w:rsid w:val="00C25517"/>
    <w:rsid w:val="00C26620"/>
    <w:rsid w:val="00C4564B"/>
    <w:rsid w:val="00C47A25"/>
    <w:rsid w:val="00C50E72"/>
    <w:rsid w:val="00C52543"/>
    <w:rsid w:val="00C530B4"/>
    <w:rsid w:val="00C54EC3"/>
    <w:rsid w:val="00C61111"/>
    <w:rsid w:val="00C6215A"/>
    <w:rsid w:val="00C62884"/>
    <w:rsid w:val="00C70B4F"/>
    <w:rsid w:val="00C72B0D"/>
    <w:rsid w:val="00C86033"/>
    <w:rsid w:val="00C87860"/>
    <w:rsid w:val="00C879DD"/>
    <w:rsid w:val="00C91B4D"/>
    <w:rsid w:val="00C9534B"/>
    <w:rsid w:val="00CA6F29"/>
    <w:rsid w:val="00CB062A"/>
    <w:rsid w:val="00CB6846"/>
    <w:rsid w:val="00CC1DE8"/>
    <w:rsid w:val="00CC29EB"/>
    <w:rsid w:val="00CC390F"/>
    <w:rsid w:val="00CC4025"/>
    <w:rsid w:val="00CC4A83"/>
    <w:rsid w:val="00CC5DD4"/>
    <w:rsid w:val="00CC6362"/>
    <w:rsid w:val="00CC7A1F"/>
    <w:rsid w:val="00CD7E91"/>
    <w:rsid w:val="00CE10BB"/>
    <w:rsid w:val="00CE2698"/>
    <w:rsid w:val="00CE5D25"/>
    <w:rsid w:val="00CE7A56"/>
    <w:rsid w:val="00CF0551"/>
    <w:rsid w:val="00CF0832"/>
    <w:rsid w:val="00CF1C9F"/>
    <w:rsid w:val="00D07D1B"/>
    <w:rsid w:val="00D113E6"/>
    <w:rsid w:val="00D11F08"/>
    <w:rsid w:val="00D15610"/>
    <w:rsid w:val="00D15F74"/>
    <w:rsid w:val="00D17CEA"/>
    <w:rsid w:val="00D21A87"/>
    <w:rsid w:val="00D2497B"/>
    <w:rsid w:val="00D25E09"/>
    <w:rsid w:val="00D331F9"/>
    <w:rsid w:val="00D3595D"/>
    <w:rsid w:val="00D36578"/>
    <w:rsid w:val="00D4053B"/>
    <w:rsid w:val="00D40E78"/>
    <w:rsid w:val="00D444A7"/>
    <w:rsid w:val="00D46FB1"/>
    <w:rsid w:val="00D52330"/>
    <w:rsid w:val="00D527CC"/>
    <w:rsid w:val="00D54F6B"/>
    <w:rsid w:val="00D55998"/>
    <w:rsid w:val="00D562CF"/>
    <w:rsid w:val="00D5653D"/>
    <w:rsid w:val="00D570C5"/>
    <w:rsid w:val="00D62E0F"/>
    <w:rsid w:val="00D63E8A"/>
    <w:rsid w:val="00D674BF"/>
    <w:rsid w:val="00D72C46"/>
    <w:rsid w:val="00D73A16"/>
    <w:rsid w:val="00D7470B"/>
    <w:rsid w:val="00D75EE1"/>
    <w:rsid w:val="00D80865"/>
    <w:rsid w:val="00D80CFB"/>
    <w:rsid w:val="00D813A9"/>
    <w:rsid w:val="00D817C6"/>
    <w:rsid w:val="00D863F2"/>
    <w:rsid w:val="00D86B8E"/>
    <w:rsid w:val="00D90B06"/>
    <w:rsid w:val="00D91857"/>
    <w:rsid w:val="00D928F4"/>
    <w:rsid w:val="00DA1772"/>
    <w:rsid w:val="00DA2004"/>
    <w:rsid w:val="00DA3493"/>
    <w:rsid w:val="00DA4A9A"/>
    <w:rsid w:val="00DA5B4F"/>
    <w:rsid w:val="00DA6501"/>
    <w:rsid w:val="00DA6C1F"/>
    <w:rsid w:val="00DB057B"/>
    <w:rsid w:val="00DB18FD"/>
    <w:rsid w:val="00DB63DD"/>
    <w:rsid w:val="00DB6C68"/>
    <w:rsid w:val="00DC4291"/>
    <w:rsid w:val="00DC7AB1"/>
    <w:rsid w:val="00DE1298"/>
    <w:rsid w:val="00DE3E55"/>
    <w:rsid w:val="00DE47FC"/>
    <w:rsid w:val="00DE5E5D"/>
    <w:rsid w:val="00DE6778"/>
    <w:rsid w:val="00DF0149"/>
    <w:rsid w:val="00DF237E"/>
    <w:rsid w:val="00DF27E9"/>
    <w:rsid w:val="00DF2FB1"/>
    <w:rsid w:val="00E0292E"/>
    <w:rsid w:val="00E02E77"/>
    <w:rsid w:val="00E030EE"/>
    <w:rsid w:val="00E1144B"/>
    <w:rsid w:val="00E11AC7"/>
    <w:rsid w:val="00E12922"/>
    <w:rsid w:val="00E13619"/>
    <w:rsid w:val="00E138BB"/>
    <w:rsid w:val="00E1469C"/>
    <w:rsid w:val="00E15010"/>
    <w:rsid w:val="00E2098B"/>
    <w:rsid w:val="00E23B6F"/>
    <w:rsid w:val="00E25BF6"/>
    <w:rsid w:val="00E27734"/>
    <w:rsid w:val="00E327D8"/>
    <w:rsid w:val="00E3797F"/>
    <w:rsid w:val="00E503A6"/>
    <w:rsid w:val="00E566F7"/>
    <w:rsid w:val="00E57DFC"/>
    <w:rsid w:val="00E60A65"/>
    <w:rsid w:val="00E6166B"/>
    <w:rsid w:val="00E63294"/>
    <w:rsid w:val="00E648FA"/>
    <w:rsid w:val="00E663AE"/>
    <w:rsid w:val="00E75A19"/>
    <w:rsid w:val="00E76064"/>
    <w:rsid w:val="00E76859"/>
    <w:rsid w:val="00E80AFC"/>
    <w:rsid w:val="00E8346E"/>
    <w:rsid w:val="00E839E2"/>
    <w:rsid w:val="00E83E95"/>
    <w:rsid w:val="00E8563F"/>
    <w:rsid w:val="00E94FA1"/>
    <w:rsid w:val="00E95A2D"/>
    <w:rsid w:val="00EA23CE"/>
    <w:rsid w:val="00EA4A61"/>
    <w:rsid w:val="00EA6B10"/>
    <w:rsid w:val="00EA7512"/>
    <w:rsid w:val="00EA753C"/>
    <w:rsid w:val="00EB0679"/>
    <w:rsid w:val="00EB1D68"/>
    <w:rsid w:val="00EB2580"/>
    <w:rsid w:val="00EB337F"/>
    <w:rsid w:val="00EB4501"/>
    <w:rsid w:val="00EB7064"/>
    <w:rsid w:val="00EC0860"/>
    <w:rsid w:val="00EC3B50"/>
    <w:rsid w:val="00EC5053"/>
    <w:rsid w:val="00EC7BB1"/>
    <w:rsid w:val="00ED70C6"/>
    <w:rsid w:val="00ED7355"/>
    <w:rsid w:val="00EE2609"/>
    <w:rsid w:val="00EE2D48"/>
    <w:rsid w:val="00EE40A5"/>
    <w:rsid w:val="00EE546B"/>
    <w:rsid w:val="00EE56B1"/>
    <w:rsid w:val="00EF4A3F"/>
    <w:rsid w:val="00EF5D07"/>
    <w:rsid w:val="00F009F6"/>
    <w:rsid w:val="00F02598"/>
    <w:rsid w:val="00F068B2"/>
    <w:rsid w:val="00F06DA1"/>
    <w:rsid w:val="00F1550D"/>
    <w:rsid w:val="00F24284"/>
    <w:rsid w:val="00F24DE6"/>
    <w:rsid w:val="00F271C6"/>
    <w:rsid w:val="00F27731"/>
    <w:rsid w:val="00F31253"/>
    <w:rsid w:val="00F40CD9"/>
    <w:rsid w:val="00F456C1"/>
    <w:rsid w:val="00F51D19"/>
    <w:rsid w:val="00F5296C"/>
    <w:rsid w:val="00F53088"/>
    <w:rsid w:val="00F604F3"/>
    <w:rsid w:val="00F63815"/>
    <w:rsid w:val="00F64630"/>
    <w:rsid w:val="00F64F1E"/>
    <w:rsid w:val="00F651FF"/>
    <w:rsid w:val="00F65A09"/>
    <w:rsid w:val="00F70D89"/>
    <w:rsid w:val="00F72683"/>
    <w:rsid w:val="00F735BB"/>
    <w:rsid w:val="00F7572E"/>
    <w:rsid w:val="00F7657A"/>
    <w:rsid w:val="00F8015E"/>
    <w:rsid w:val="00F84432"/>
    <w:rsid w:val="00F9670A"/>
    <w:rsid w:val="00F96BD5"/>
    <w:rsid w:val="00F9776A"/>
    <w:rsid w:val="00FA2F17"/>
    <w:rsid w:val="00FA3239"/>
    <w:rsid w:val="00FA7A21"/>
    <w:rsid w:val="00FB03D9"/>
    <w:rsid w:val="00FB0A9F"/>
    <w:rsid w:val="00FB29D8"/>
    <w:rsid w:val="00FB6EFE"/>
    <w:rsid w:val="00FC331A"/>
    <w:rsid w:val="00FC5AF8"/>
    <w:rsid w:val="00FD005B"/>
    <w:rsid w:val="00FD00C8"/>
    <w:rsid w:val="00FD1216"/>
    <w:rsid w:val="00FD1615"/>
    <w:rsid w:val="00FD1A6B"/>
    <w:rsid w:val="00FE1081"/>
    <w:rsid w:val="00FE2538"/>
    <w:rsid w:val="00FE4056"/>
    <w:rsid w:val="00FE5CCD"/>
    <w:rsid w:val="00FE73C8"/>
    <w:rsid w:val="00FF0679"/>
    <w:rsid w:val="00FF5FA3"/>
    <w:rsid w:val="00FF6D90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23E7A1E1"/>
  <w15:chartTrackingRefBased/>
  <w15:docId w15:val="{891F4191-3BB7-435B-9FAC-B166646D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4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029A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8"/>
      <w:szCs w:val="24"/>
      <w:lang w:val="x-non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9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0A6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254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2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85A"/>
  </w:style>
  <w:style w:type="paragraph" w:styleId="Pieddepage">
    <w:name w:val="footer"/>
    <w:basedOn w:val="Normal"/>
    <w:link w:val="PieddepageCar"/>
    <w:uiPriority w:val="99"/>
    <w:unhideWhenUsed/>
    <w:rsid w:val="00852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85A"/>
  </w:style>
  <w:style w:type="paragraph" w:styleId="Paragraphedeliste">
    <w:name w:val="List Paragraph"/>
    <w:basedOn w:val="Normal"/>
    <w:uiPriority w:val="99"/>
    <w:qFormat/>
    <w:rsid w:val="007007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3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8E758C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EE56B1"/>
    <w:pPr>
      <w:tabs>
        <w:tab w:val="left" w:pos="426"/>
        <w:tab w:val="right" w:leader="dot" w:pos="17314"/>
      </w:tabs>
      <w:spacing w:before="120" w:after="0"/>
    </w:pPr>
    <w:rPr>
      <w:b/>
      <w:bCs/>
      <w:caps/>
      <w:sz w:val="20"/>
      <w:szCs w:val="20"/>
      <w:lang w:val="fr-FR"/>
    </w:rPr>
  </w:style>
  <w:style w:type="paragraph" w:styleId="Sansinterligne">
    <w:name w:val="No Spacing"/>
    <w:uiPriority w:val="1"/>
    <w:qFormat/>
    <w:rsid w:val="008E758C"/>
    <w:rPr>
      <w:sz w:val="22"/>
      <w:szCs w:val="22"/>
      <w:lang w:val="fr-FR" w:eastAsia="en-US"/>
    </w:rPr>
  </w:style>
  <w:style w:type="table" w:styleId="Listeclaire-Accent3">
    <w:name w:val="Light List Accent 3"/>
    <w:basedOn w:val="TableauNormal"/>
    <w:uiPriority w:val="61"/>
    <w:rsid w:val="008801D4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rsid w:val="008801D4"/>
    <w:pPr>
      <w:spacing w:after="0" w:line="240" w:lineRule="auto"/>
    </w:pPr>
    <w:rPr>
      <w:rFonts w:ascii="Arrus BT" w:eastAsia="Times New Roman" w:hAnsi="Arrus BT"/>
      <w:sz w:val="20"/>
      <w:szCs w:val="20"/>
      <w:lang w:val="x-none" w:eastAsia="fr-FR"/>
    </w:rPr>
  </w:style>
  <w:style w:type="character" w:customStyle="1" w:styleId="NotedebasdepageCar">
    <w:name w:val="Note de bas de page Car"/>
    <w:link w:val="Notedebasdepage"/>
    <w:uiPriority w:val="99"/>
    <w:rsid w:val="008801D4"/>
    <w:rPr>
      <w:rFonts w:ascii="Arrus BT" w:eastAsia="Times New Roman" w:hAnsi="Arrus BT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8801D4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2367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73A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1Car">
    <w:name w:val="Titre 1 Car"/>
    <w:link w:val="Titre1"/>
    <w:uiPriority w:val="99"/>
    <w:rsid w:val="00C029A8"/>
    <w:rPr>
      <w:rFonts w:ascii="Arial" w:eastAsia="Times New Roman" w:hAnsi="Arial"/>
      <w:b/>
      <w:bCs/>
      <w:sz w:val="28"/>
      <w:szCs w:val="24"/>
      <w:lang w:eastAsia="fr-FR"/>
    </w:rPr>
  </w:style>
  <w:style w:type="paragraph" w:customStyle="1" w:styleId="Paragraphedeliste1">
    <w:name w:val="Paragraphe de liste1"/>
    <w:basedOn w:val="Normal"/>
    <w:uiPriority w:val="99"/>
    <w:rsid w:val="00C029A8"/>
    <w:pPr>
      <w:ind w:left="720"/>
      <w:contextualSpacing/>
    </w:pPr>
    <w:rPr>
      <w:rFonts w:eastAsia="Times New Roman"/>
    </w:rPr>
  </w:style>
  <w:style w:type="character" w:customStyle="1" w:styleId="emphtypegras">
    <w:name w:val="emphtypegras"/>
    <w:rsid w:val="009F7466"/>
    <w:rPr>
      <w:b/>
      <w:bCs/>
    </w:rPr>
  </w:style>
  <w:style w:type="character" w:customStyle="1" w:styleId="nobold">
    <w:name w:val="nobold"/>
    <w:rsid w:val="009F7466"/>
    <w:rPr>
      <w:b/>
      <w:bCs/>
      <w:sz w:val="36"/>
      <w:szCs w:val="36"/>
    </w:rPr>
  </w:style>
  <w:style w:type="character" w:customStyle="1" w:styleId="Titre2Car">
    <w:name w:val="Titre 2 Car"/>
    <w:link w:val="Titre2"/>
    <w:uiPriority w:val="9"/>
    <w:rsid w:val="007079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Lienhypertextesuivivisit">
    <w:name w:val="FollowedHyperlink"/>
    <w:uiPriority w:val="99"/>
    <w:semiHidden/>
    <w:unhideWhenUsed/>
    <w:rsid w:val="005F0247"/>
    <w:rPr>
      <w:color w:val="800080"/>
      <w:u w:val="single"/>
    </w:rPr>
  </w:style>
  <w:style w:type="character" w:styleId="Numrodepage">
    <w:name w:val="page number"/>
    <w:uiPriority w:val="99"/>
    <w:rsid w:val="00634BD1"/>
    <w:rPr>
      <w:rFonts w:cs="Times New Roman"/>
    </w:rPr>
  </w:style>
  <w:style w:type="character" w:customStyle="1" w:styleId="print">
    <w:name w:val="print"/>
    <w:basedOn w:val="Policepardfaut"/>
    <w:rsid w:val="00EF5D07"/>
  </w:style>
  <w:style w:type="character" w:customStyle="1" w:styleId="noparentintit">
    <w:name w:val="noparentintit"/>
    <w:rsid w:val="00260CB3"/>
    <w:rPr>
      <w:b/>
      <w:bCs/>
    </w:rPr>
  </w:style>
  <w:style w:type="numbering" w:customStyle="1" w:styleId="Style1">
    <w:name w:val="Style1"/>
    <w:rsid w:val="009F0AF8"/>
    <w:pPr>
      <w:numPr>
        <w:numId w:val="1"/>
      </w:numPr>
    </w:pPr>
  </w:style>
  <w:style w:type="character" w:customStyle="1" w:styleId="Titre7Car">
    <w:name w:val="Titre 7 Car"/>
    <w:link w:val="Titre7"/>
    <w:uiPriority w:val="99"/>
    <w:rsid w:val="00E60A65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82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09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63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036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20">
      <w:bodyDiv w:val="1"/>
      <w:marLeft w:val="1986"/>
      <w:marRight w:val="1986"/>
      <w:marTop w:val="24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1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6832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998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191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7807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9178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088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387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8917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189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79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8684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5867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413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116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734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7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02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4432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26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250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21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044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08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783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825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704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8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21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5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62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7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80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35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7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1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16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43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2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7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1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76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450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854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000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070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42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597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757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368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020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971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042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542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486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452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5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35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84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31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385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085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220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122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397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162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6674">
      <w:bodyDiv w:val="1"/>
      <w:marLeft w:val="1986"/>
      <w:marRight w:val="1986"/>
      <w:marTop w:val="24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275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5006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58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2197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11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7572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8930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893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308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722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2405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8776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518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244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996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3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88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1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27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1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1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2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27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4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9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00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39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2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8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0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8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3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8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0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711">
      <w:bodyDiv w:val="1"/>
      <w:marLeft w:val="2095"/>
      <w:marRight w:val="2095"/>
      <w:marTop w:val="26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45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947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58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12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2969">
      <w:bodyDiv w:val="1"/>
      <w:marLeft w:val="1986"/>
      <w:marRight w:val="1986"/>
      <w:marTop w:val="24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581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199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697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303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571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6927">
              <w:marLeft w:val="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6255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150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683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306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525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44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5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5383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5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28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5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9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7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3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4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9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57856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83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868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1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142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62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824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615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624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4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09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98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16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00023">
      <w:bodyDiv w:val="1"/>
      <w:marLeft w:val="2095"/>
      <w:marRight w:val="2095"/>
      <w:marTop w:val="26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668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1776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68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47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21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6576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25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750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05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7800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3540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753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627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563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2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83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40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874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624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647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974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600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8634">
      <w:bodyDiv w:val="1"/>
      <w:marLeft w:val="2095"/>
      <w:marRight w:val="2095"/>
      <w:marTop w:val="26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18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8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24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23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29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7780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174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75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0620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939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2361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278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788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84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49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41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580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744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20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4008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736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996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856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460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500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14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040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90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23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194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2318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972">
      <w:bodyDiv w:val="1"/>
      <w:marLeft w:val="2095"/>
      <w:marRight w:val="2095"/>
      <w:marTop w:val="26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64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21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17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41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58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018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626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90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200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37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464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557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76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251">
      <w:bodyDiv w:val="1"/>
      <w:marLeft w:val="2095"/>
      <w:marRight w:val="2095"/>
      <w:marTop w:val="26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00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672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80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76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135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320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102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175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032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458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56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470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580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626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44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14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62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67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323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3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8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9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2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7059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651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97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48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62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671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1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19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452">
      <w:bodyDiv w:val="1"/>
      <w:marLeft w:val="2095"/>
      <w:marRight w:val="2095"/>
      <w:marTop w:val="26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81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3503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9789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06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72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4106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4096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913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05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94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01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74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305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k2MTD5vzWAhWj54MKHWWVB9kQjRwIBw&amp;url=http://www.csmb.qc.ca/fr-CA/csmb/enjeux/intimidation.aspx&amp;psig=AOvVaw08k17BLP9h71YpCQySC2DO&amp;ust=1508506404056341" TargetMode="External"/><Relationship Id="rId13" Type="http://schemas.openxmlformats.org/officeDocument/2006/relationships/hyperlink" Target="http://www.cslt.qc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a/url?sa=i&amp;rct=j&amp;q=&amp;esrc=s&amp;source=images&amp;cd=&amp;cad=rja&amp;uact=8&amp;ved=0ahUKEwiOloCp6_zWAhWh14MKHQc6DyMQjRwIBw&amp;url=http://leparenthese.csdhr.qc.ca/?81418AE0-AE0B-4F77-B3AA-278FD47A16AC&amp;psig=AOvVaw08k17BLP9h71YpCQySC2DO&amp;ust=15085064040563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slt.q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a/url?sa=i&amp;rct=j&amp;q=&amp;esrc=s&amp;source=images&amp;cd=&amp;cad=rja&amp;uact=8&amp;ved=0ahUKEwjk2MTD5vzWAhWj54MKHWWVB9kQjRwIBw&amp;url=http%3A%2F%2Fwww.csmb.qc.ca%2Ffr-CA%2Fcsmb%2Fenjeux%2Fintimidation.aspx&amp;psig=AOvVaw08k17BLP9h71YpCQySC2DO&amp;ust=15085064040563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gouv.qc.ca" TargetMode="External"/><Relationship Id="rId10" Type="http://schemas.openxmlformats.org/officeDocument/2006/relationships/image" Target="http://www.csmb.qc.ca/~/media/Images/csmb/Intimidation/intimidation1617.ashx?la=fr-CA&amp;h=549&amp;w=6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slt.qc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a/url?sa=i&amp;rct=j&amp;q=&amp;esrc=s&amp;source=images&amp;cd=&amp;cad=rja&amp;uact=8&amp;ved=0ahUKEwixnP2a7fzWAhUL74MKHfD_Bo0QjRwIBw&amp;url=http://www.csdulittoral.qc.ca/ScriptorWeb/scripto.asp?resultat%3D284558&amp;psig=AOvVaw08k17BLP9h71YpCQySC2DO&amp;ust=1508506404056341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google.ca/url?sa=i&amp;rct=j&amp;q=&amp;esrc=s&amp;source=images&amp;cd=&amp;cad=rja&amp;uact=8&amp;ved=0ahUKEwixnP2a7fzWAhUL74MKHfD_Bo0QjRwIBw&amp;url=http://www.csdulittoral.qc.ca/ScriptorWeb/scripto.asp?resultat%3D284558&amp;psig=AOvVaw08k17BLP9h71YpCQySC2DO&amp;ust=150850640405634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E444-9CB2-48FF-B7B4-9C01782C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Links>
    <vt:vector size="60" baseType="variant">
      <vt:variant>
        <vt:i4>2424937</vt:i4>
      </vt:variant>
      <vt:variant>
        <vt:i4>15</vt:i4>
      </vt:variant>
      <vt:variant>
        <vt:i4>0</vt:i4>
      </vt:variant>
      <vt:variant>
        <vt:i4>5</vt:i4>
      </vt:variant>
      <vt:variant>
        <vt:lpwstr>http://www.cslt.qc.ca/</vt:lpwstr>
      </vt:variant>
      <vt:variant>
        <vt:lpwstr/>
      </vt:variant>
      <vt:variant>
        <vt:i4>3407974</vt:i4>
      </vt:variant>
      <vt:variant>
        <vt:i4>12</vt:i4>
      </vt:variant>
      <vt:variant>
        <vt:i4>0</vt:i4>
      </vt:variant>
      <vt:variant>
        <vt:i4>5</vt:i4>
      </vt:variant>
      <vt:variant>
        <vt:lpwstr>http://mfa.gouv.qc.ca/</vt:lpwstr>
      </vt:variant>
      <vt:variant>
        <vt:lpwstr/>
      </vt:variant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http://www.cslt.qc.ca/</vt:lpwstr>
      </vt:variant>
      <vt:variant>
        <vt:lpwstr/>
      </vt:variant>
      <vt:variant>
        <vt:i4>2424937</vt:i4>
      </vt:variant>
      <vt:variant>
        <vt:i4>6</vt:i4>
      </vt:variant>
      <vt:variant>
        <vt:i4>0</vt:i4>
      </vt:variant>
      <vt:variant>
        <vt:i4>5</vt:i4>
      </vt:variant>
      <vt:variant>
        <vt:lpwstr>http://www.cslt.qc.ca/</vt:lpwstr>
      </vt:variant>
      <vt:variant>
        <vt:lpwstr/>
      </vt:variant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ahUKEwiOloCp6_zWAhWh14MKHQc6DyMQjRwIBw&amp;url=http://leparenthese.csdhr.qc.ca/?81418AE0-AE0B-4F77-B3AA-278FD47A16AC&amp;psig=AOvVaw08k17BLP9h71YpCQySC2DO&amp;ust=1508506404056341</vt:lpwstr>
      </vt:variant>
      <vt:variant>
        <vt:lpwstr/>
      </vt:variant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ahUKEwjk2MTD5vzWAhWj54MKHWWVB9kQjRwIBw&amp;url=http%3A%2F%2Fwww.csmb.qc.ca%2Ffr-CA%2Fcsmb%2Fenjeux%2Fintimidation.aspx&amp;psig=AOvVaw08k17BLP9h71YpCQySC2DO&amp;ust=1508506404056341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ahUKEwixnP2a7fzWAhUL74MKHfD_Bo0QjRwIBw&amp;url=http://www.csdulittoral.qc.ca/ScriptorWeb/scripto.asp?resultat%3D284558&amp;psig=AOvVaw08k17BLP9h71YpCQySC2DO&amp;ust=1508506404056341</vt:lpwstr>
      </vt:variant>
      <vt:variant>
        <vt:lpwstr/>
      </vt:variant>
      <vt:variant>
        <vt:i4>6422609</vt:i4>
      </vt:variant>
      <vt:variant>
        <vt:i4>-1</vt:i4>
      </vt:variant>
      <vt:variant>
        <vt:i4>2055</vt:i4>
      </vt:variant>
      <vt:variant>
        <vt:i4>4</vt:i4>
      </vt:variant>
      <vt:variant>
        <vt:lpwstr>http://www.google.ca/url?sa=i&amp;rct=j&amp;q=&amp;esrc=s&amp;source=images&amp;cd=&amp;cad=rja&amp;uact=8&amp;ved=0ahUKEwixnP2a7fzWAhUL74MKHfD_Bo0QjRwIBw&amp;url=http://www.csdulittoral.qc.ca/ScriptorWeb/scripto.asp?resultat%3D284558&amp;psig=AOvVaw08k17BLP9h71YpCQySC2DO&amp;ust=1508506404056341</vt:lpwstr>
      </vt:variant>
      <vt:variant>
        <vt:lpwstr/>
      </vt:variant>
      <vt:variant>
        <vt:i4>5570567</vt:i4>
      </vt:variant>
      <vt:variant>
        <vt:i4>-1</vt:i4>
      </vt:variant>
      <vt:variant>
        <vt:i4>1337</vt:i4>
      </vt:variant>
      <vt:variant>
        <vt:i4>4</vt:i4>
      </vt:variant>
      <vt:variant>
        <vt:lpwstr>http://www.google.ca/url?sa=i&amp;rct=j&amp;q=&amp;esrc=s&amp;source=images&amp;cd=&amp;cad=rja&amp;uact=8&amp;ved=0ahUKEwjk2MTD5vzWAhWj54MKHWWVB9kQjRwIBw&amp;url=http%3A%2F%2Fwww.csmb.qc.ca%2Ffr-CA%2Fcsmb%2Fenjeux%2Fintimidation.aspx&amp;psig=AOvVaw08k17BLP9h71YpCQySC2DO&amp;ust=1508506404056341</vt:lpwstr>
      </vt:variant>
      <vt:variant>
        <vt:lpwstr/>
      </vt:variant>
      <vt:variant>
        <vt:i4>1441867</vt:i4>
      </vt:variant>
      <vt:variant>
        <vt:i4>-1</vt:i4>
      </vt:variant>
      <vt:variant>
        <vt:i4>1337</vt:i4>
      </vt:variant>
      <vt:variant>
        <vt:i4>1</vt:i4>
      </vt:variant>
      <vt:variant>
        <vt:lpwstr>http://www.csmb.qc.ca/~/media/Images/csmb/Intimidation/intimidation1617.ashx?la=fr-CA&amp;h=549&amp;w=600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Lucie</dc:creator>
  <cp:keywords/>
  <cp:lastModifiedBy>Manon Plante</cp:lastModifiedBy>
  <cp:revision>2</cp:revision>
  <cp:lastPrinted>2018-09-27T21:07:00Z</cp:lastPrinted>
  <dcterms:created xsi:type="dcterms:W3CDTF">2019-09-23T16:23:00Z</dcterms:created>
  <dcterms:modified xsi:type="dcterms:W3CDTF">2019-09-23T16:23:00Z</dcterms:modified>
</cp:coreProperties>
</file>